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4601" w:rsidRDefault="00334601">
      <w:pPr>
        <w:rPr>
          <w:rFonts w:ascii="黑体" w:eastAsia="黑体" w:hAnsi="Times New Roman"/>
          <w:sz w:val="32"/>
          <w:szCs w:val="32"/>
        </w:rPr>
      </w:pPr>
    </w:p>
    <w:p w:rsidR="00334601" w:rsidRDefault="000C77E3">
      <w:pPr>
        <w:adjustRightInd w:val="0"/>
        <w:snapToGrid w:val="0"/>
        <w:jc w:val="center"/>
        <w:rPr>
          <w:rFonts w:ascii="方正小标宋简体" w:eastAsia="方正小标宋简体" w:hAnsi="方正小标宋简体" w:cs="方正小标宋简体"/>
          <w:sz w:val="30"/>
          <w:szCs w:val="30"/>
        </w:rPr>
      </w:pPr>
      <w:r>
        <w:rPr>
          <w:rFonts w:ascii="方正小标宋简体" w:eastAsia="方正小标宋简体" w:hAnsi="方正小标宋简体" w:cs="方正小标宋简体" w:hint="eastAsia"/>
          <w:sz w:val="30"/>
          <w:szCs w:val="30"/>
        </w:rPr>
        <w:t>广州市轨道交通二十一号线象岭站-钟岗站区间道路改造工程给水管线永久迁改工程钢管、球墨管采购公告</w:t>
      </w:r>
    </w:p>
    <w:p w:rsidR="00334601" w:rsidRDefault="00334601">
      <w:pPr>
        <w:ind w:firstLineChars="200" w:firstLine="480"/>
        <w:jc w:val="center"/>
        <w:rPr>
          <w:rFonts w:ascii="仿宋_GB2312" w:eastAsia="仿宋_GB2312" w:hAnsi="仿宋_GB2312" w:cs="仿宋_GB2312"/>
          <w:sz w:val="24"/>
        </w:rPr>
      </w:pPr>
    </w:p>
    <w:p w:rsidR="00334601" w:rsidRDefault="00334601">
      <w:pPr>
        <w:rPr>
          <w:rFonts w:ascii="方正小标宋简体" w:eastAsia="方正小标宋简体" w:hAnsi="方正小标宋简体" w:cs="方正小标宋简体"/>
          <w:sz w:val="28"/>
          <w:szCs w:val="28"/>
        </w:rPr>
      </w:pPr>
    </w:p>
    <w:p w:rsidR="00334601" w:rsidRDefault="000C77E3">
      <w:pPr>
        <w:ind w:firstLineChars="200" w:firstLine="480"/>
        <w:rPr>
          <w:rFonts w:ascii="新宋体" w:eastAsia="新宋体" w:hAnsi="新宋体" w:cs="新宋体"/>
          <w:sz w:val="24"/>
        </w:rPr>
      </w:pPr>
      <w:r>
        <w:rPr>
          <w:rFonts w:ascii="新宋体" w:eastAsia="新宋体" w:hAnsi="新宋体" w:cs="新宋体" w:hint="eastAsia"/>
          <w:sz w:val="24"/>
        </w:rPr>
        <w:t>广州市自来水工程有限公司拟采购钢管、球墨管一批，现邀请广大供应商参与采购竞价，公告如下：</w:t>
      </w:r>
    </w:p>
    <w:p w:rsidR="00334601" w:rsidRDefault="000C77E3">
      <w:pPr>
        <w:numPr>
          <w:ilvl w:val="0"/>
          <w:numId w:val="1"/>
        </w:numPr>
        <w:ind w:left="482"/>
        <w:rPr>
          <w:rFonts w:ascii="新宋体" w:eastAsia="新宋体" w:hAnsi="新宋体" w:cs="新宋体"/>
          <w:b/>
          <w:sz w:val="24"/>
        </w:rPr>
      </w:pPr>
      <w:r>
        <w:rPr>
          <w:rFonts w:ascii="新宋体" w:eastAsia="新宋体" w:hAnsi="新宋体" w:cs="新宋体" w:hint="eastAsia"/>
          <w:b/>
          <w:sz w:val="24"/>
        </w:rPr>
        <w:t>项目基本情况</w:t>
      </w:r>
    </w:p>
    <w:p w:rsidR="00334601" w:rsidRDefault="000C77E3">
      <w:pPr>
        <w:ind w:firstLineChars="200" w:firstLine="480"/>
        <w:rPr>
          <w:rFonts w:ascii="新宋体" w:eastAsia="新宋体" w:hAnsi="新宋体" w:cs="新宋体"/>
          <w:sz w:val="24"/>
        </w:rPr>
      </w:pPr>
      <w:r>
        <w:rPr>
          <w:rFonts w:ascii="新宋体" w:eastAsia="新宋体" w:hAnsi="新宋体" w:cs="新宋体" w:hint="eastAsia"/>
          <w:sz w:val="24"/>
        </w:rPr>
        <w:t>项目名称：广州市轨道交通二十一号线象岭站-钟岗站区间道路改造工程给水管线永久迁改工程</w:t>
      </w:r>
    </w:p>
    <w:p w:rsidR="00334601" w:rsidRDefault="000C77E3">
      <w:pPr>
        <w:ind w:firstLineChars="200" w:firstLine="480"/>
        <w:rPr>
          <w:rFonts w:ascii="新宋体" w:eastAsia="新宋体" w:hAnsi="新宋体" w:cs="新宋体"/>
          <w:b/>
          <w:sz w:val="24"/>
        </w:rPr>
      </w:pPr>
      <w:r>
        <w:rPr>
          <w:rFonts w:ascii="新宋体" w:eastAsia="新宋体" w:hAnsi="新宋体" w:cs="新宋体" w:hint="eastAsia"/>
          <w:sz w:val="24"/>
        </w:rPr>
        <w:t>采购内容：</w:t>
      </w:r>
      <w:r>
        <w:rPr>
          <w:rFonts w:ascii="新宋体" w:eastAsia="新宋体" w:hAnsi="新宋体" w:cs="新宋体" w:hint="eastAsia"/>
          <w:b/>
          <w:sz w:val="24"/>
        </w:rPr>
        <w:t>钢管、球墨管一批（详见采购文件）</w:t>
      </w:r>
    </w:p>
    <w:p w:rsidR="00334601" w:rsidRDefault="000C77E3">
      <w:pPr>
        <w:ind w:firstLineChars="200" w:firstLine="480"/>
        <w:rPr>
          <w:rFonts w:ascii="新宋体" w:eastAsia="新宋体" w:hAnsi="新宋体" w:cs="新宋体"/>
          <w:color w:val="000080"/>
          <w:sz w:val="24"/>
        </w:rPr>
      </w:pPr>
      <w:r>
        <w:rPr>
          <w:rFonts w:ascii="新宋体" w:eastAsia="新宋体" w:hAnsi="新宋体" w:cs="新宋体" w:hint="eastAsia"/>
          <w:sz w:val="24"/>
        </w:rPr>
        <w:t>预算金额：</w:t>
      </w:r>
      <w:bookmarkStart w:id="0" w:name="EBe81c38a5c7684373b0a24d97784e0eed"/>
      <w:r>
        <w:rPr>
          <w:rFonts w:ascii="新宋体" w:eastAsia="新宋体" w:hAnsi="新宋体" w:cs="新宋体" w:hint="eastAsia"/>
          <w:sz w:val="24"/>
        </w:rPr>
        <w:t xml:space="preserve">人民币359.41万元 </w:t>
      </w:r>
      <w:bookmarkEnd w:id="0"/>
    </w:p>
    <w:p w:rsidR="00334601" w:rsidRDefault="000C77E3">
      <w:pPr>
        <w:ind w:firstLineChars="200" w:firstLine="480"/>
        <w:rPr>
          <w:rFonts w:ascii="新宋体" w:eastAsia="新宋体" w:hAnsi="新宋体" w:cs="新宋体"/>
          <w:color w:val="0000FF"/>
          <w:sz w:val="24"/>
        </w:rPr>
      </w:pPr>
      <w:bookmarkStart w:id="1" w:name="EB52e5ed007d5c4a7d86859174708c827a"/>
      <w:r>
        <w:rPr>
          <w:rFonts w:ascii="新宋体" w:eastAsia="新宋体" w:hAnsi="新宋体" w:cs="新宋体" w:hint="eastAsia"/>
          <w:color w:val="000000"/>
          <w:sz w:val="24"/>
        </w:rPr>
        <w:t>最高限价：</w:t>
      </w:r>
      <w:bookmarkEnd w:id="1"/>
      <w:r>
        <w:rPr>
          <w:rFonts w:ascii="新宋体" w:eastAsia="新宋体" w:hAnsi="新宋体" w:cs="新宋体" w:hint="eastAsia"/>
          <w:sz w:val="24"/>
        </w:rPr>
        <w:t>详见采购文件附件</w:t>
      </w:r>
    </w:p>
    <w:p w:rsidR="00334601" w:rsidRDefault="000C77E3">
      <w:pPr>
        <w:ind w:firstLineChars="200" w:firstLine="480"/>
        <w:rPr>
          <w:rFonts w:ascii="新宋体" w:eastAsia="新宋体" w:hAnsi="新宋体" w:cs="新宋体"/>
          <w:sz w:val="24"/>
        </w:rPr>
      </w:pPr>
      <w:r>
        <w:rPr>
          <w:rFonts w:ascii="新宋体" w:eastAsia="新宋体" w:hAnsi="新宋体" w:cs="新宋体" w:hint="eastAsia"/>
          <w:sz w:val="24"/>
        </w:rPr>
        <w:t>简要技术需求或服务要求：</w:t>
      </w:r>
      <w:bookmarkStart w:id="2" w:name="EB56706c1e91ff48318b88b41c371aa072"/>
      <w:r>
        <w:rPr>
          <w:rFonts w:ascii="新宋体" w:eastAsia="新宋体" w:hAnsi="新宋体" w:cs="新宋体" w:hint="eastAsia"/>
          <w:sz w:val="24"/>
        </w:rPr>
        <w:t>符合符合国家相关质量标准，确保工程质量通过项目质检部门和政府质检部门的质量验收。</w:t>
      </w:r>
      <w:bookmarkEnd w:id="2"/>
    </w:p>
    <w:p w:rsidR="00334601" w:rsidRDefault="000C77E3">
      <w:pPr>
        <w:ind w:firstLineChars="200" w:firstLine="480"/>
        <w:rPr>
          <w:rFonts w:ascii="新宋体" w:eastAsia="新宋体" w:hAnsi="新宋体" w:cs="新宋体"/>
          <w:color w:val="000000"/>
          <w:sz w:val="24"/>
        </w:rPr>
      </w:pPr>
      <w:r>
        <w:rPr>
          <w:rFonts w:ascii="新宋体" w:eastAsia="新宋体" w:hAnsi="新宋体" w:cs="新宋体" w:hint="eastAsia"/>
          <w:sz w:val="24"/>
        </w:rPr>
        <w:t>合同履行期限：</w:t>
      </w:r>
      <w:bookmarkStart w:id="3" w:name="EB0ce3ebad751248768157d79b064425a5"/>
      <w:r>
        <w:rPr>
          <w:rFonts w:ascii="新宋体" w:eastAsia="新宋体" w:hAnsi="新宋体" w:cs="新宋体" w:hint="eastAsia"/>
          <w:color w:val="000000"/>
          <w:sz w:val="24"/>
        </w:rPr>
        <w:t>在签订合同后接到采购人供货通知，全部货物交货验收、暂定在90个自然日内完成。</w:t>
      </w:r>
      <w:bookmarkEnd w:id="3"/>
    </w:p>
    <w:p w:rsidR="00334601" w:rsidRDefault="000C77E3">
      <w:pPr>
        <w:ind w:firstLineChars="200" w:firstLine="480"/>
        <w:rPr>
          <w:rFonts w:ascii="新宋体" w:eastAsia="新宋体" w:hAnsi="新宋体" w:cs="新宋体"/>
          <w:color w:val="000000"/>
          <w:sz w:val="24"/>
        </w:rPr>
      </w:pPr>
      <w:r>
        <w:rPr>
          <w:rFonts w:ascii="新宋体" w:eastAsia="新宋体" w:hAnsi="新宋体" w:cs="新宋体" w:hint="eastAsia"/>
          <w:color w:val="000000"/>
          <w:sz w:val="24"/>
        </w:rPr>
        <w:t>供货地点：广州市内，具体以采购人通知为准。</w:t>
      </w:r>
    </w:p>
    <w:p w:rsidR="00334601" w:rsidRDefault="00334601">
      <w:pPr>
        <w:ind w:firstLineChars="200" w:firstLine="480"/>
        <w:rPr>
          <w:rFonts w:ascii="新宋体" w:eastAsia="新宋体" w:hAnsi="新宋体" w:cs="新宋体"/>
          <w:color w:val="000000"/>
          <w:sz w:val="24"/>
        </w:rPr>
      </w:pPr>
    </w:p>
    <w:p w:rsidR="00334601" w:rsidRDefault="000C77E3">
      <w:pPr>
        <w:numPr>
          <w:ilvl w:val="0"/>
          <w:numId w:val="1"/>
        </w:numPr>
        <w:ind w:left="482"/>
        <w:rPr>
          <w:rFonts w:ascii="新宋体" w:eastAsia="新宋体" w:hAnsi="新宋体" w:cs="新宋体"/>
          <w:b/>
          <w:sz w:val="24"/>
        </w:rPr>
      </w:pPr>
      <w:r>
        <w:rPr>
          <w:rFonts w:ascii="新宋体" w:eastAsia="新宋体" w:hAnsi="新宋体" w:cs="新宋体" w:hint="eastAsia"/>
          <w:b/>
          <w:sz w:val="24"/>
        </w:rPr>
        <w:t>申请人的资格要求：</w:t>
      </w:r>
    </w:p>
    <w:p w:rsidR="00334601" w:rsidRDefault="000C77E3">
      <w:pPr>
        <w:pStyle w:val="a6"/>
        <w:autoSpaceDE w:val="0"/>
        <w:ind w:firstLineChars="200" w:firstLine="480"/>
        <w:contextualSpacing/>
        <w:rPr>
          <w:rFonts w:ascii="新宋体" w:eastAsia="新宋体" w:hAnsi="新宋体" w:cs="新宋体"/>
          <w:color w:val="000000"/>
        </w:rPr>
      </w:pPr>
      <w:r>
        <w:rPr>
          <w:rFonts w:ascii="仿宋_GB2312" w:eastAsia="仿宋_GB2312" w:hAnsi="仿宋_GB2312" w:cs="仿宋_GB2312" w:hint="eastAsia"/>
        </w:rPr>
        <w:t>1、</w:t>
      </w:r>
      <w:r>
        <w:rPr>
          <w:rFonts w:ascii="新宋体" w:eastAsia="新宋体" w:hAnsi="新宋体" w:cs="新宋体" w:hint="eastAsia"/>
          <w:color w:val="000000"/>
        </w:rPr>
        <w:t>具有独立法人资格，原则上要求为一般纳税人，能提供有效的企业营业执照副本（含经营范围明细），经营范围须包含建筑材料的生产或销售，并提供生产许可证或销售授权书。法定代表人为同一人或者存在控股、管理关系的不同单位（含两家公司存在股东之一为同一人），不得参与本采购项目；</w:t>
      </w:r>
    </w:p>
    <w:p w:rsidR="00334601" w:rsidRDefault="000C77E3">
      <w:pPr>
        <w:pStyle w:val="a6"/>
        <w:autoSpaceDE w:val="0"/>
        <w:ind w:firstLineChars="200" w:firstLine="480"/>
        <w:contextualSpacing/>
        <w:rPr>
          <w:rFonts w:ascii="新宋体" w:eastAsia="新宋体" w:hAnsi="新宋体" w:cs="新宋体"/>
          <w:color w:val="000000"/>
        </w:rPr>
      </w:pPr>
      <w:r>
        <w:rPr>
          <w:rFonts w:ascii="新宋体" w:eastAsia="新宋体" w:hAnsi="新宋体" w:cs="新宋体" w:hint="eastAsia"/>
          <w:color w:val="000000"/>
        </w:rPr>
        <w:t>2、提供企业法定代表人证明及法人身份证复印件。</w:t>
      </w:r>
    </w:p>
    <w:p w:rsidR="00334601" w:rsidRDefault="000C77E3">
      <w:pPr>
        <w:pStyle w:val="a6"/>
        <w:autoSpaceDE w:val="0"/>
        <w:ind w:firstLineChars="200" w:firstLine="480"/>
        <w:contextualSpacing/>
        <w:rPr>
          <w:rFonts w:ascii="新宋体" w:eastAsia="新宋体" w:hAnsi="新宋体" w:cs="新宋体"/>
          <w:color w:val="000000"/>
        </w:rPr>
      </w:pPr>
      <w:r>
        <w:rPr>
          <w:rFonts w:ascii="新宋体" w:eastAsia="新宋体" w:hAnsi="新宋体" w:cs="新宋体" w:hint="eastAsia"/>
          <w:color w:val="000000"/>
        </w:rPr>
        <w:t>3、指定办理本次采购业务的联系人，并提供业务联系人授权委托书及其身份证复印件。</w:t>
      </w:r>
    </w:p>
    <w:p w:rsidR="00334601" w:rsidRDefault="000C77E3">
      <w:pPr>
        <w:pStyle w:val="a6"/>
        <w:autoSpaceDE w:val="0"/>
        <w:ind w:firstLineChars="200" w:firstLine="480"/>
        <w:contextualSpacing/>
        <w:rPr>
          <w:rFonts w:ascii="新宋体" w:eastAsia="新宋体" w:hAnsi="新宋体" w:cs="新宋体"/>
          <w:color w:val="000000"/>
        </w:rPr>
      </w:pPr>
      <w:r>
        <w:rPr>
          <w:rFonts w:ascii="新宋体" w:eastAsia="新宋体" w:hAnsi="新宋体" w:cs="新宋体" w:hint="eastAsia"/>
          <w:color w:val="000000"/>
        </w:rPr>
        <w:t>4、须能提供与近三年内2项钢管、球墨管销售业绩证明材料。</w:t>
      </w:r>
    </w:p>
    <w:p w:rsidR="00334601" w:rsidRDefault="000C77E3">
      <w:pPr>
        <w:pStyle w:val="a6"/>
        <w:autoSpaceDE w:val="0"/>
        <w:ind w:firstLineChars="200" w:firstLine="480"/>
        <w:contextualSpacing/>
        <w:rPr>
          <w:rFonts w:ascii="新宋体" w:eastAsia="新宋体" w:hAnsi="新宋体" w:cs="新宋体"/>
          <w:color w:val="000000"/>
        </w:rPr>
      </w:pPr>
      <w:r>
        <w:rPr>
          <w:rFonts w:ascii="新宋体" w:eastAsia="新宋体" w:hAnsi="新宋体" w:cs="新宋体" w:hint="eastAsia"/>
          <w:color w:val="000000"/>
        </w:rPr>
        <w:t>5、无诚信方面的不良记录，须提供相关证明文件（例如在“信用中国”网站的 “信用信息”查询结果截图并加盖公章）。</w:t>
      </w:r>
    </w:p>
    <w:p w:rsidR="00334601" w:rsidRDefault="000C77E3">
      <w:pPr>
        <w:ind w:firstLineChars="200" w:firstLine="480"/>
        <w:rPr>
          <w:rFonts w:ascii="新宋体" w:eastAsia="新宋体" w:hAnsi="新宋体" w:cs="新宋体"/>
          <w:color w:val="000000"/>
          <w:sz w:val="24"/>
        </w:rPr>
      </w:pPr>
      <w:r>
        <w:rPr>
          <w:rFonts w:ascii="新宋体" w:eastAsia="新宋体" w:hAnsi="新宋体" w:cs="新宋体" w:hint="eastAsia"/>
          <w:color w:val="000000"/>
          <w:sz w:val="24"/>
        </w:rPr>
        <w:t>6、本次采购不接受联合体参与报名，中选单位仅限一家。</w:t>
      </w:r>
    </w:p>
    <w:p w:rsidR="00334601" w:rsidRDefault="000C77E3">
      <w:pPr>
        <w:numPr>
          <w:ilvl w:val="0"/>
          <w:numId w:val="1"/>
        </w:numPr>
        <w:ind w:left="482"/>
        <w:rPr>
          <w:rFonts w:ascii="新宋体" w:eastAsia="新宋体" w:hAnsi="新宋体" w:cs="新宋体"/>
          <w:b/>
          <w:sz w:val="24"/>
        </w:rPr>
      </w:pPr>
      <w:r>
        <w:rPr>
          <w:rFonts w:ascii="新宋体" w:eastAsia="新宋体" w:hAnsi="新宋体" w:cs="新宋体" w:hint="eastAsia"/>
          <w:b/>
          <w:sz w:val="24"/>
        </w:rPr>
        <w:t>获取采购文件及报名竞价</w:t>
      </w:r>
    </w:p>
    <w:p w:rsidR="00334601" w:rsidRDefault="000C77E3">
      <w:pPr>
        <w:ind w:firstLineChars="200" w:firstLine="480"/>
        <w:rPr>
          <w:rFonts w:ascii="新宋体" w:eastAsia="新宋体" w:hAnsi="新宋体" w:cs="新宋体"/>
          <w:sz w:val="24"/>
        </w:rPr>
      </w:pPr>
      <w:r>
        <w:rPr>
          <w:rFonts w:ascii="新宋体" w:eastAsia="新宋体" w:hAnsi="新宋体" w:cs="新宋体" w:hint="eastAsia"/>
          <w:sz w:val="24"/>
        </w:rPr>
        <w:t>请符合资格的竞价人于2022年8月2</w:t>
      </w:r>
      <w:r w:rsidR="002F7ECA">
        <w:rPr>
          <w:rFonts w:ascii="新宋体" w:eastAsia="新宋体" w:hAnsi="新宋体" w:cs="新宋体"/>
          <w:sz w:val="24"/>
        </w:rPr>
        <w:t>9</w:t>
      </w:r>
      <w:r>
        <w:rPr>
          <w:rFonts w:ascii="新宋体" w:eastAsia="新宋体" w:hAnsi="新宋体" w:cs="新宋体" w:hint="eastAsia"/>
          <w:sz w:val="24"/>
        </w:rPr>
        <w:t>日至2022年</w:t>
      </w:r>
      <w:r w:rsidR="002F7ECA">
        <w:rPr>
          <w:rFonts w:ascii="新宋体" w:eastAsia="新宋体" w:hAnsi="新宋体" w:cs="新宋体" w:hint="eastAsia"/>
          <w:sz w:val="24"/>
        </w:rPr>
        <w:t>9</w:t>
      </w:r>
      <w:r>
        <w:rPr>
          <w:rFonts w:ascii="新宋体" w:eastAsia="新宋体" w:hAnsi="新宋体" w:cs="新宋体" w:hint="eastAsia"/>
          <w:sz w:val="24"/>
        </w:rPr>
        <w:t>月</w:t>
      </w:r>
      <w:r w:rsidR="00FB5FE3">
        <w:rPr>
          <w:rFonts w:ascii="新宋体" w:eastAsia="新宋体" w:hAnsi="新宋体" w:cs="新宋体" w:hint="eastAsia"/>
          <w:sz w:val="24"/>
        </w:rPr>
        <w:t>5</w:t>
      </w:r>
      <w:r>
        <w:rPr>
          <w:rFonts w:ascii="新宋体" w:eastAsia="新宋体" w:hAnsi="新宋体" w:cs="新宋体" w:hint="eastAsia"/>
          <w:sz w:val="24"/>
        </w:rPr>
        <w:t>日，在广州市自来水工程有限公司网站自行下载。</w:t>
      </w:r>
    </w:p>
    <w:p w:rsidR="00334601" w:rsidRDefault="00334601">
      <w:pPr>
        <w:ind w:firstLineChars="200" w:firstLine="480"/>
        <w:rPr>
          <w:rFonts w:ascii="新宋体" w:eastAsia="新宋体" w:hAnsi="新宋体" w:cs="新宋体"/>
          <w:sz w:val="24"/>
        </w:rPr>
      </w:pPr>
    </w:p>
    <w:p w:rsidR="00334601" w:rsidRDefault="000C77E3">
      <w:pPr>
        <w:ind w:firstLineChars="200" w:firstLine="482"/>
        <w:rPr>
          <w:rFonts w:ascii="新宋体" w:eastAsia="新宋体" w:hAnsi="新宋体" w:cs="新宋体"/>
          <w:sz w:val="24"/>
        </w:rPr>
      </w:pPr>
      <w:r>
        <w:rPr>
          <w:rFonts w:ascii="新宋体" w:eastAsia="新宋体" w:hAnsi="新宋体" w:cs="新宋体" w:hint="eastAsia"/>
          <w:b/>
          <w:sz w:val="24"/>
        </w:rPr>
        <w:t>提交竞价响应文件截止时间和地点</w:t>
      </w:r>
    </w:p>
    <w:p w:rsidR="00334601" w:rsidRDefault="000C77E3">
      <w:pPr>
        <w:ind w:firstLineChars="200" w:firstLine="480"/>
        <w:rPr>
          <w:rFonts w:ascii="新宋体" w:eastAsia="新宋体" w:hAnsi="新宋体" w:cs="新宋体"/>
          <w:sz w:val="24"/>
        </w:rPr>
      </w:pPr>
      <w:r>
        <w:rPr>
          <w:rFonts w:ascii="新宋体" w:eastAsia="新宋体" w:hAnsi="新宋体" w:cs="新宋体" w:hint="eastAsia"/>
          <w:sz w:val="24"/>
        </w:rPr>
        <w:t>1、竞价人按采购交易文件的要求编制竞价响应文件，竞价响应文件必须密封状态，并盖上公章，凡不按要求制作竞价响应文件的竞价单位，视为该竞价响应文件无效。</w:t>
      </w:r>
    </w:p>
    <w:p w:rsidR="00334601" w:rsidRDefault="000C77E3">
      <w:pPr>
        <w:ind w:firstLineChars="200" w:firstLine="480"/>
        <w:rPr>
          <w:rFonts w:ascii="新宋体" w:eastAsia="新宋体" w:hAnsi="新宋体" w:cs="新宋体"/>
          <w:sz w:val="24"/>
        </w:rPr>
      </w:pPr>
      <w:r>
        <w:rPr>
          <w:rFonts w:ascii="新宋体" w:eastAsia="新宋体" w:hAnsi="新宋体" w:cs="新宋体" w:hint="eastAsia"/>
          <w:sz w:val="24"/>
        </w:rPr>
        <w:t>2、递交竞价响应文件截止时间为2022年</w:t>
      </w:r>
      <w:r w:rsidR="002F7ECA">
        <w:rPr>
          <w:rFonts w:ascii="新宋体" w:eastAsia="新宋体" w:hAnsi="新宋体" w:cs="新宋体" w:hint="eastAsia"/>
          <w:sz w:val="24"/>
        </w:rPr>
        <w:t>9</w:t>
      </w:r>
      <w:r>
        <w:rPr>
          <w:rFonts w:ascii="新宋体" w:eastAsia="新宋体" w:hAnsi="新宋体" w:cs="新宋体" w:hint="eastAsia"/>
          <w:sz w:val="24"/>
        </w:rPr>
        <w:t>月</w:t>
      </w:r>
      <w:r w:rsidR="00FB5FE3">
        <w:rPr>
          <w:rFonts w:ascii="新宋体" w:eastAsia="新宋体" w:hAnsi="新宋体" w:cs="新宋体" w:hint="eastAsia"/>
          <w:sz w:val="24"/>
        </w:rPr>
        <w:t>5</w:t>
      </w:r>
      <w:bookmarkStart w:id="4" w:name="_GoBack"/>
      <w:bookmarkEnd w:id="4"/>
      <w:r>
        <w:rPr>
          <w:rFonts w:ascii="新宋体" w:eastAsia="新宋体" w:hAnsi="新宋体" w:cs="新宋体" w:hint="eastAsia"/>
          <w:sz w:val="24"/>
        </w:rPr>
        <w:t>日9:30时，申请人应于当日截止时间前将竞价响应文件递交至广州市自来水工程有限公司。逾期送达或者</w:t>
      </w:r>
      <w:r>
        <w:rPr>
          <w:rFonts w:ascii="新宋体" w:eastAsia="新宋体" w:hAnsi="新宋体" w:cs="新宋体" w:hint="eastAsia"/>
          <w:sz w:val="24"/>
        </w:rPr>
        <w:lastRenderedPageBreak/>
        <w:t>未送达指定地点的报价文件，采购人不予受理。</w:t>
      </w:r>
    </w:p>
    <w:p w:rsidR="00334601" w:rsidRDefault="000C77E3">
      <w:pPr>
        <w:ind w:firstLineChars="200" w:firstLine="480"/>
        <w:rPr>
          <w:rFonts w:ascii="新宋体" w:eastAsia="新宋体" w:hAnsi="新宋体" w:cs="新宋体"/>
          <w:sz w:val="24"/>
        </w:rPr>
      </w:pPr>
      <w:r>
        <w:rPr>
          <w:rFonts w:ascii="新宋体" w:eastAsia="新宋体" w:hAnsi="新宋体" w:cs="新宋体" w:hint="eastAsia"/>
          <w:sz w:val="24"/>
        </w:rPr>
        <w:t>3、本项目不组织交货（服务）地点的现场踏勘和报价答疑。</w:t>
      </w:r>
    </w:p>
    <w:p w:rsidR="00334601" w:rsidRDefault="00334601">
      <w:pPr>
        <w:ind w:firstLineChars="200" w:firstLine="480"/>
        <w:rPr>
          <w:rFonts w:ascii="新宋体" w:eastAsia="新宋体" w:hAnsi="新宋体" w:cs="新宋体"/>
          <w:sz w:val="24"/>
        </w:rPr>
      </w:pPr>
    </w:p>
    <w:p w:rsidR="00334601" w:rsidRDefault="000C77E3">
      <w:pPr>
        <w:numPr>
          <w:ilvl w:val="0"/>
          <w:numId w:val="1"/>
        </w:numPr>
        <w:ind w:left="482"/>
        <w:rPr>
          <w:rFonts w:ascii="新宋体" w:eastAsia="新宋体" w:hAnsi="新宋体" w:cs="新宋体"/>
          <w:b/>
          <w:sz w:val="24"/>
        </w:rPr>
      </w:pPr>
      <w:r>
        <w:rPr>
          <w:rFonts w:ascii="新宋体" w:eastAsia="新宋体" w:hAnsi="新宋体" w:cs="新宋体" w:hint="eastAsia"/>
          <w:b/>
          <w:sz w:val="24"/>
        </w:rPr>
        <w:t>发布公告的媒介</w:t>
      </w:r>
    </w:p>
    <w:p w:rsidR="00334601" w:rsidRDefault="000C77E3">
      <w:pPr>
        <w:ind w:firstLineChars="200" w:firstLine="480"/>
        <w:rPr>
          <w:rFonts w:ascii="新宋体" w:eastAsia="新宋体" w:hAnsi="新宋体" w:cs="新宋体"/>
          <w:sz w:val="24"/>
        </w:rPr>
      </w:pPr>
      <w:r>
        <w:rPr>
          <w:rFonts w:ascii="新宋体" w:eastAsia="新宋体" w:hAnsi="新宋体" w:cs="新宋体" w:hint="eastAsia"/>
          <w:sz w:val="24"/>
        </w:rPr>
        <w:t>本次邀请采购公告在广州市自来水工程有限公司官网发布（网址：</w:t>
      </w:r>
      <w:hyperlink r:id="rId8" w:history="1">
        <w:r>
          <w:rPr>
            <w:rStyle w:val="a8"/>
            <w:rFonts w:ascii="新宋体" w:eastAsia="新宋体" w:hAnsi="新宋体" w:cs="新宋体" w:hint="eastAsia"/>
            <w:sz w:val="24"/>
          </w:rPr>
          <w:t>http://www.gzswgc.cn）。</w:t>
        </w:r>
      </w:hyperlink>
    </w:p>
    <w:p w:rsidR="00334601" w:rsidRDefault="00334601">
      <w:pPr>
        <w:ind w:firstLineChars="200" w:firstLine="480"/>
        <w:rPr>
          <w:rFonts w:ascii="新宋体" w:eastAsia="新宋体" w:hAnsi="新宋体" w:cs="新宋体"/>
          <w:sz w:val="24"/>
        </w:rPr>
      </w:pPr>
    </w:p>
    <w:p w:rsidR="00334601" w:rsidRDefault="000C77E3">
      <w:pPr>
        <w:numPr>
          <w:ilvl w:val="0"/>
          <w:numId w:val="1"/>
        </w:numPr>
        <w:ind w:left="482"/>
        <w:rPr>
          <w:rFonts w:ascii="新宋体" w:eastAsia="新宋体" w:hAnsi="新宋体" w:cs="新宋体"/>
          <w:b/>
          <w:sz w:val="24"/>
        </w:rPr>
      </w:pPr>
      <w:r>
        <w:rPr>
          <w:rFonts w:ascii="新宋体" w:eastAsia="新宋体" w:hAnsi="新宋体" w:cs="新宋体" w:hint="eastAsia"/>
          <w:b/>
          <w:sz w:val="24"/>
        </w:rPr>
        <w:t>注意事项</w:t>
      </w:r>
    </w:p>
    <w:p w:rsidR="00334601" w:rsidRDefault="000C77E3">
      <w:pPr>
        <w:ind w:firstLineChars="200" w:firstLine="480"/>
        <w:rPr>
          <w:rFonts w:ascii="新宋体" w:eastAsia="新宋体" w:hAnsi="新宋体" w:cs="新宋体"/>
          <w:sz w:val="24"/>
        </w:rPr>
      </w:pPr>
      <w:r>
        <w:rPr>
          <w:rFonts w:ascii="新宋体" w:eastAsia="新宋体" w:hAnsi="新宋体" w:cs="新宋体" w:hint="eastAsia"/>
          <w:sz w:val="24"/>
        </w:rPr>
        <w:t>1、报价采用书面一次性报价，提交竞价响应文件后不得撤回、不得修改；</w:t>
      </w:r>
    </w:p>
    <w:p w:rsidR="00334601" w:rsidRDefault="000C77E3">
      <w:pPr>
        <w:ind w:firstLineChars="200" w:firstLine="480"/>
        <w:rPr>
          <w:rFonts w:ascii="新宋体" w:eastAsia="新宋体" w:hAnsi="新宋体" w:cs="新宋体"/>
          <w:sz w:val="24"/>
        </w:rPr>
      </w:pPr>
      <w:r>
        <w:rPr>
          <w:rFonts w:ascii="新宋体" w:eastAsia="新宋体" w:hAnsi="新宋体" w:cs="新宋体" w:hint="eastAsia"/>
          <w:sz w:val="24"/>
        </w:rPr>
        <w:t>2、确认为中选单位后，须按照采购交易文件的要求签署材料采购合同，不得无故放弃；</w:t>
      </w:r>
    </w:p>
    <w:p w:rsidR="00334601" w:rsidRDefault="000C77E3">
      <w:pPr>
        <w:ind w:firstLineChars="200" w:firstLine="480"/>
        <w:rPr>
          <w:rFonts w:ascii="新宋体" w:eastAsia="新宋体" w:hAnsi="新宋体" w:cs="新宋体"/>
          <w:sz w:val="24"/>
        </w:rPr>
      </w:pPr>
      <w:r>
        <w:rPr>
          <w:rFonts w:ascii="新宋体" w:eastAsia="新宋体" w:hAnsi="新宋体" w:cs="新宋体" w:hint="eastAsia"/>
          <w:sz w:val="24"/>
        </w:rPr>
        <w:t>3、中选单位若不能按照本公告要求签订材料采购合同，或不按期完成供货，或无法保证货物质量，给采购人造成损失的，应赔偿损失。</w:t>
      </w:r>
    </w:p>
    <w:p w:rsidR="00334601" w:rsidRDefault="00334601">
      <w:pPr>
        <w:widowControl/>
        <w:numPr>
          <w:ilvl w:val="0"/>
          <w:numId w:val="2"/>
        </w:numPr>
        <w:adjustRightInd w:val="0"/>
        <w:snapToGrid w:val="0"/>
        <w:ind w:left="0"/>
        <w:jc w:val="left"/>
        <w:rPr>
          <w:rFonts w:ascii="新宋体" w:eastAsia="新宋体" w:hAnsi="新宋体" w:cs="新宋体"/>
          <w:sz w:val="24"/>
        </w:rPr>
      </w:pPr>
    </w:p>
    <w:p w:rsidR="00334601" w:rsidRDefault="000C77E3">
      <w:pPr>
        <w:numPr>
          <w:ilvl w:val="0"/>
          <w:numId w:val="1"/>
        </w:numPr>
        <w:ind w:left="482"/>
        <w:rPr>
          <w:rFonts w:ascii="新宋体" w:eastAsia="新宋体" w:hAnsi="新宋体" w:cs="新宋体"/>
          <w:b/>
          <w:sz w:val="24"/>
        </w:rPr>
      </w:pPr>
      <w:r>
        <w:rPr>
          <w:rFonts w:ascii="新宋体" w:eastAsia="新宋体" w:hAnsi="新宋体" w:cs="新宋体" w:hint="eastAsia"/>
          <w:b/>
          <w:sz w:val="24"/>
        </w:rPr>
        <w:t>采购人联系方式</w:t>
      </w:r>
    </w:p>
    <w:p w:rsidR="00334601" w:rsidRDefault="000C77E3">
      <w:pPr>
        <w:ind w:firstLineChars="200" w:firstLine="480"/>
        <w:rPr>
          <w:rFonts w:ascii="新宋体" w:eastAsia="新宋体" w:hAnsi="新宋体" w:cs="新宋体"/>
          <w:sz w:val="24"/>
        </w:rPr>
      </w:pPr>
      <w:r>
        <w:rPr>
          <w:rFonts w:ascii="新宋体" w:eastAsia="新宋体" w:hAnsi="新宋体" w:cs="新宋体" w:hint="eastAsia"/>
          <w:sz w:val="24"/>
        </w:rPr>
        <w:t>有关疑问须在报价截止时间前书面提交采购人。</w:t>
      </w:r>
    </w:p>
    <w:p w:rsidR="00334601" w:rsidRDefault="000C77E3">
      <w:pPr>
        <w:ind w:firstLineChars="200" w:firstLine="480"/>
        <w:rPr>
          <w:rFonts w:ascii="新宋体" w:eastAsia="新宋体" w:hAnsi="新宋体" w:cs="新宋体"/>
          <w:sz w:val="24"/>
        </w:rPr>
      </w:pPr>
      <w:r>
        <w:rPr>
          <w:rFonts w:ascii="新宋体" w:eastAsia="新宋体" w:hAnsi="新宋体" w:cs="新宋体" w:hint="eastAsia"/>
          <w:sz w:val="24"/>
        </w:rPr>
        <w:t>采购人名称：广州市自来水工程有限公司</w:t>
      </w:r>
    </w:p>
    <w:p w:rsidR="00334601" w:rsidRDefault="000C77E3">
      <w:pPr>
        <w:ind w:firstLineChars="200" w:firstLine="480"/>
        <w:rPr>
          <w:rFonts w:ascii="新宋体" w:eastAsia="新宋体" w:hAnsi="新宋体" w:cs="新宋体"/>
          <w:sz w:val="24"/>
        </w:rPr>
      </w:pPr>
      <w:r>
        <w:rPr>
          <w:rFonts w:ascii="新宋体" w:eastAsia="新宋体" w:hAnsi="新宋体" w:cs="新宋体" w:hint="eastAsia"/>
          <w:sz w:val="24"/>
        </w:rPr>
        <w:t>采购人地址：广州市越秀区大沙头路3号</w:t>
      </w:r>
    </w:p>
    <w:p w:rsidR="00334601" w:rsidRDefault="000C77E3">
      <w:pPr>
        <w:ind w:firstLineChars="200" w:firstLine="480"/>
        <w:rPr>
          <w:rFonts w:ascii="新宋体" w:eastAsia="新宋体" w:hAnsi="新宋体" w:cs="新宋体"/>
          <w:sz w:val="24"/>
        </w:rPr>
      </w:pPr>
      <w:r>
        <w:rPr>
          <w:rFonts w:ascii="新宋体" w:eastAsia="新宋体" w:hAnsi="新宋体" w:cs="新宋体" w:hint="eastAsia"/>
          <w:sz w:val="24"/>
        </w:rPr>
        <w:t xml:space="preserve">联系人：郑工 13925031103   </w:t>
      </w:r>
    </w:p>
    <w:p w:rsidR="00334601" w:rsidRDefault="000C77E3">
      <w:pPr>
        <w:ind w:firstLineChars="600" w:firstLine="1440"/>
        <w:rPr>
          <w:rFonts w:ascii="新宋体" w:eastAsia="新宋体" w:hAnsi="新宋体" w:cs="新宋体"/>
          <w:sz w:val="24"/>
        </w:rPr>
      </w:pPr>
      <w:r>
        <w:rPr>
          <w:rFonts w:ascii="新宋体" w:eastAsia="新宋体" w:hAnsi="新宋体" w:cs="新宋体" w:hint="eastAsia"/>
          <w:sz w:val="24"/>
        </w:rPr>
        <w:t>何工  13411198787</w:t>
      </w:r>
    </w:p>
    <w:sectPr w:rsidR="00334601">
      <w:headerReference w:type="default" r:id="rId9"/>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4239" w:rsidRDefault="00F34239">
      <w:r>
        <w:separator/>
      </w:r>
    </w:p>
  </w:endnote>
  <w:endnote w:type="continuationSeparator" w:id="0">
    <w:p w:rsidR="00F34239" w:rsidRDefault="00F342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黑体"/>
    <w:panose1 w:val="03000509000000000000"/>
    <w:charset w:val="86"/>
    <w:family w:val="script"/>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4601" w:rsidRDefault="000C77E3">
    <w:pPr>
      <w:pStyle w:val="a4"/>
      <w:jc w:val="center"/>
    </w:pPr>
    <w:r>
      <w:fldChar w:fldCharType="begin"/>
    </w:r>
    <w:r>
      <w:instrText xml:space="preserve"> PAGE   \* MERGEFORMAT </w:instrText>
    </w:r>
    <w:r>
      <w:fldChar w:fldCharType="separate"/>
    </w:r>
    <w:r w:rsidR="00FB5FE3" w:rsidRPr="00FB5FE3">
      <w:rPr>
        <w:noProof/>
        <w:lang w:val="zh-CN"/>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4239" w:rsidRDefault="00F34239">
      <w:r>
        <w:separator/>
      </w:r>
    </w:p>
  </w:footnote>
  <w:footnote w:type="continuationSeparator" w:id="0">
    <w:p w:rsidR="00F34239" w:rsidRDefault="00F3423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4601" w:rsidRDefault="00334601">
    <w:pPr>
      <w:pStyle w:val="a5"/>
      <w:pBdr>
        <w:left w:val="none" w:sz="0" w:space="0" w:color="auto"/>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A42580AA"/>
    <w:multiLevelType w:val="multilevel"/>
    <w:tmpl w:val="A42580AA"/>
    <w:lvl w:ilvl="0">
      <w:start w:val="1"/>
      <w:numFmt w:val="none"/>
      <w:lvlText w:val="%1."/>
      <w:lvlJc w:val="left"/>
      <w:pPr>
        <w:tabs>
          <w:tab w:val="left" w:pos="720"/>
        </w:tabs>
        <w:ind w:left="720" w:hanging="360"/>
      </w:pPr>
      <w:rPr>
        <w:sz w:val="24"/>
        <w:szCs w:val="24"/>
      </w:rPr>
    </w:lvl>
    <w:lvl w:ilvl="1">
      <w:start w:val="1"/>
      <w:numFmt w:val="none"/>
      <w:lvlText w:val="%2."/>
      <w:lvlJc w:val="left"/>
      <w:pPr>
        <w:tabs>
          <w:tab w:val="left" w:pos="1440"/>
        </w:tabs>
        <w:ind w:left="1440" w:hanging="360"/>
      </w:pPr>
      <w:rPr>
        <w:sz w:val="24"/>
        <w:szCs w:val="24"/>
      </w:rPr>
    </w:lvl>
    <w:lvl w:ilvl="2">
      <w:start w:val="1"/>
      <w:numFmt w:val="none"/>
      <w:lvlText w:val="%3."/>
      <w:lvlJc w:val="left"/>
      <w:pPr>
        <w:tabs>
          <w:tab w:val="left" w:pos="2160"/>
        </w:tabs>
        <w:ind w:left="2160" w:hanging="360"/>
      </w:pPr>
      <w:rPr>
        <w:sz w:val="24"/>
        <w:szCs w:val="24"/>
      </w:rPr>
    </w:lvl>
    <w:lvl w:ilvl="3">
      <w:start w:val="1"/>
      <w:numFmt w:val="none"/>
      <w:lvlText w:val="%4."/>
      <w:lvlJc w:val="left"/>
      <w:pPr>
        <w:tabs>
          <w:tab w:val="left" w:pos="2517"/>
        </w:tabs>
        <w:ind w:left="2880" w:hanging="360"/>
      </w:pPr>
      <w:rPr>
        <w:sz w:val="24"/>
        <w:szCs w:val="24"/>
      </w:rPr>
    </w:lvl>
    <w:lvl w:ilvl="4">
      <w:start w:val="1"/>
      <w:numFmt w:val="none"/>
      <w:lvlText w:val="%5."/>
      <w:lvlJc w:val="left"/>
      <w:pPr>
        <w:tabs>
          <w:tab w:val="left" w:pos="3238"/>
        </w:tabs>
        <w:ind w:left="3600" w:hanging="360"/>
      </w:pPr>
      <w:rPr>
        <w:sz w:val="24"/>
        <w:szCs w:val="24"/>
      </w:rPr>
    </w:lvl>
    <w:lvl w:ilvl="5">
      <w:start w:val="1"/>
      <w:numFmt w:val="none"/>
      <w:lvlText w:val="%6."/>
      <w:lvlJc w:val="left"/>
      <w:pPr>
        <w:tabs>
          <w:tab w:val="left" w:pos="3958"/>
        </w:tabs>
        <w:ind w:left="4320" w:hanging="360"/>
      </w:pPr>
      <w:rPr>
        <w:sz w:val="24"/>
        <w:szCs w:val="24"/>
      </w:rPr>
    </w:lvl>
    <w:lvl w:ilvl="6">
      <w:start w:val="1"/>
      <w:numFmt w:val="none"/>
      <w:lvlText w:val="%7."/>
      <w:lvlJc w:val="left"/>
      <w:pPr>
        <w:tabs>
          <w:tab w:val="left" w:pos="4678"/>
        </w:tabs>
        <w:ind w:left="5040" w:hanging="360"/>
      </w:pPr>
      <w:rPr>
        <w:sz w:val="24"/>
        <w:szCs w:val="24"/>
      </w:rPr>
    </w:lvl>
    <w:lvl w:ilvl="7">
      <w:start w:val="1"/>
      <w:numFmt w:val="none"/>
      <w:lvlText w:val="%8."/>
      <w:lvlJc w:val="left"/>
      <w:pPr>
        <w:tabs>
          <w:tab w:val="left" w:pos="5398"/>
        </w:tabs>
        <w:ind w:left="5760" w:hanging="360"/>
      </w:pPr>
      <w:rPr>
        <w:sz w:val="24"/>
        <w:szCs w:val="24"/>
      </w:rPr>
    </w:lvl>
    <w:lvl w:ilvl="8">
      <w:start w:val="1"/>
      <w:numFmt w:val="none"/>
      <w:lvlText w:val="%9."/>
      <w:lvlJc w:val="left"/>
      <w:pPr>
        <w:tabs>
          <w:tab w:val="left" w:pos="6118"/>
        </w:tabs>
        <w:ind w:left="6480" w:hanging="360"/>
      </w:pPr>
      <w:rPr>
        <w:sz w:val="24"/>
        <w:szCs w:val="24"/>
      </w:rPr>
    </w:lvl>
  </w:abstractNum>
  <w:abstractNum w:abstractNumId="1">
    <w:nsid w:val="CDE4863E"/>
    <w:multiLevelType w:val="singleLevel"/>
    <w:tmpl w:val="CDE4863E"/>
    <w:lvl w:ilvl="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0NTZhYjUzODQ3NjI2NDhhYmM1NTUyMDk0ZWViZGQifQ=="/>
  </w:docVars>
  <w:rsids>
    <w:rsidRoot w:val="06CC5565"/>
    <w:rsid w:val="000C77E3"/>
    <w:rsid w:val="00103965"/>
    <w:rsid w:val="00262BB2"/>
    <w:rsid w:val="002F7ECA"/>
    <w:rsid w:val="00334601"/>
    <w:rsid w:val="00436100"/>
    <w:rsid w:val="00483920"/>
    <w:rsid w:val="00531725"/>
    <w:rsid w:val="006438CA"/>
    <w:rsid w:val="00B10160"/>
    <w:rsid w:val="00E574E8"/>
    <w:rsid w:val="00F34239"/>
    <w:rsid w:val="00FB5FE3"/>
    <w:rsid w:val="01AE5B81"/>
    <w:rsid w:val="020B026A"/>
    <w:rsid w:val="03B52007"/>
    <w:rsid w:val="060173E8"/>
    <w:rsid w:val="061D06ED"/>
    <w:rsid w:val="06CC5565"/>
    <w:rsid w:val="06F77421"/>
    <w:rsid w:val="084B528A"/>
    <w:rsid w:val="08D47A81"/>
    <w:rsid w:val="0BE1511A"/>
    <w:rsid w:val="0CC53173"/>
    <w:rsid w:val="0D104F09"/>
    <w:rsid w:val="0F5A0BB4"/>
    <w:rsid w:val="0FFD0171"/>
    <w:rsid w:val="12D373E2"/>
    <w:rsid w:val="179C59A6"/>
    <w:rsid w:val="17E6437F"/>
    <w:rsid w:val="186D2CE9"/>
    <w:rsid w:val="1893726C"/>
    <w:rsid w:val="1A797B37"/>
    <w:rsid w:val="1C201751"/>
    <w:rsid w:val="1D7244DB"/>
    <w:rsid w:val="1E9F1604"/>
    <w:rsid w:val="20E4157A"/>
    <w:rsid w:val="225019CB"/>
    <w:rsid w:val="22BA6D3F"/>
    <w:rsid w:val="263A4766"/>
    <w:rsid w:val="28DA6D82"/>
    <w:rsid w:val="28E3628E"/>
    <w:rsid w:val="2914467C"/>
    <w:rsid w:val="295532FE"/>
    <w:rsid w:val="29923606"/>
    <w:rsid w:val="2B23034F"/>
    <w:rsid w:val="2B337F8F"/>
    <w:rsid w:val="2C4F41E7"/>
    <w:rsid w:val="2DB45C77"/>
    <w:rsid w:val="2E52641B"/>
    <w:rsid w:val="2EB17810"/>
    <w:rsid w:val="2ED256ED"/>
    <w:rsid w:val="3093489E"/>
    <w:rsid w:val="31EC76BD"/>
    <w:rsid w:val="33604297"/>
    <w:rsid w:val="33DA3FA8"/>
    <w:rsid w:val="34C36AC5"/>
    <w:rsid w:val="34E36C95"/>
    <w:rsid w:val="3677409E"/>
    <w:rsid w:val="3882312A"/>
    <w:rsid w:val="39690753"/>
    <w:rsid w:val="39977BDF"/>
    <w:rsid w:val="3A322036"/>
    <w:rsid w:val="3B040FFB"/>
    <w:rsid w:val="3B32427E"/>
    <w:rsid w:val="3B554E79"/>
    <w:rsid w:val="3C3607EF"/>
    <w:rsid w:val="3C5C7706"/>
    <w:rsid w:val="3C852A91"/>
    <w:rsid w:val="3CB45E8B"/>
    <w:rsid w:val="3DD0562F"/>
    <w:rsid w:val="3E37299A"/>
    <w:rsid w:val="3FA92F2D"/>
    <w:rsid w:val="423335C0"/>
    <w:rsid w:val="42FD5FFD"/>
    <w:rsid w:val="468A1066"/>
    <w:rsid w:val="468C600F"/>
    <w:rsid w:val="48233DCC"/>
    <w:rsid w:val="4D5A75FE"/>
    <w:rsid w:val="51145E62"/>
    <w:rsid w:val="51E00719"/>
    <w:rsid w:val="520D553B"/>
    <w:rsid w:val="52702A05"/>
    <w:rsid w:val="56167A6B"/>
    <w:rsid w:val="579B1E97"/>
    <w:rsid w:val="58A4305A"/>
    <w:rsid w:val="599110AA"/>
    <w:rsid w:val="5ACB0778"/>
    <w:rsid w:val="5C2817E0"/>
    <w:rsid w:val="5D40211D"/>
    <w:rsid w:val="5D946744"/>
    <w:rsid w:val="5DB43FF8"/>
    <w:rsid w:val="614227F9"/>
    <w:rsid w:val="622815E8"/>
    <w:rsid w:val="62760CF6"/>
    <w:rsid w:val="644E700A"/>
    <w:rsid w:val="654950D8"/>
    <w:rsid w:val="65E66755"/>
    <w:rsid w:val="66403116"/>
    <w:rsid w:val="66A40610"/>
    <w:rsid w:val="66F576AE"/>
    <w:rsid w:val="671478A1"/>
    <w:rsid w:val="68753B89"/>
    <w:rsid w:val="691037E4"/>
    <w:rsid w:val="695C5E86"/>
    <w:rsid w:val="6FB861FA"/>
    <w:rsid w:val="718D095F"/>
    <w:rsid w:val="7217446B"/>
    <w:rsid w:val="72AF16C9"/>
    <w:rsid w:val="72E33946"/>
    <w:rsid w:val="7380303F"/>
    <w:rsid w:val="741D5630"/>
    <w:rsid w:val="74AB7141"/>
    <w:rsid w:val="757834E6"/>
    <w:rsid w:val="77E34B36"/>
    <w:rsid w:val="780C3467"/>
    <w:rsid w:val="787F5FC9"/>
    <w:rsid w:val="796C3A18"/>
    <w:rsid w:val="7B336528"/>
    <w:rsid w:val="7B4E4BA1"/>
    <w:rsid w:val="7B534EB7"/>
    <w:rsid w:val="7EB90D99"/>
    <w:rsid w:val="7F2016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2F03833B-9714-43CA-A08E-AD635BD8B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uiPriority="1" w:qFormat="1"/>
    <w:lsdException w:name="heading 2" w:semiHidden="1" w:unhideWhenUsed="1" w:qFormat="1"/>
    <w:lsdException w:name="heading 3" w:uiPriority="6"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3"/>
    <w:qFormat/>
    <w:pPr>
      <w:widowControl w:val="0"/>
      <w:jc w:val="both"/>
    </w:pPr>
    <w:rPr>
      <w:kern w:val="2"/>
      <w:sz w:val="21"/>
      <w:szCs w:val="24"/>
    </w:rPr>
  </w:style>
  <w:style w:type="paragraph" w:styleId="1">
    <w:name w:val="heading 1"/>
    <w:basedOn w:val="a"/>
    <w:next w:val="a"/>
    <w:uiPriority w:val="1"/>
    <w:qFormat/>
    <w:pPr>
      <w:outlineLvl w:val="0"/>
    </w:pPr>
    <w:rPr>
      <w:rFonts w:ascii="宋体" w:hAnsi="宋体"/>
      <w:sz w:val="48"/>
      <w:szCs w:val="48"/>
    </w:rPr>
  </w:style>
  <w:style w:type="paragraph" w:styleId="3">
    <w:name w:val="heading 3"/>
    <w:basedOn w:val="a"/>
    <w:next w:val="a"/>
    <w:uiPriority w:val="6"/>
    <w:qFormat/>
    <w:pPr>
      <w:keepNext/>
      <w:spacing w:before="240" w:after="60"/>
      <w:outlineLvl w:val="2"/>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after="120"/>
    </w:pPr>
  </w:style>
  <w:style w:type="paragraph" w:styleId="a4">
    <w:name w:val="footer"/>
    <w:basedOn w:val="a"/>
    <w:uiPriority w:val="99"/>
    <w:qFormat/>
    <w:pPr>
      <w:tabs>
        <w:tab w:val="center" w:pos="4153"/>
        <w:tab w:val="right" w:pos="8306"/>
      </w:tabs>
      <w:snapToGrid w:val="0"/>
      <w:jc w:val="left"/>
    </w:pPr>
    <w:rPr>
      <w:rFonts w:eastAsia="微软雅黑"/>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eastAsia="微软雅黑"/>
      <w:sz w:val="18"/>
    </w:rPr>
  </w:style>
  <w:style w:type="paragraph" w:styleId="a6">
    <w:name w:val="Normal (Web)"/>
    <w:basedOn w:val="a"/>
    <w:uiPriority w:val="99"/>
    <w:unhideWhenUsed/>
    <w:qFormat/>
    <w:rPr>
      <w:sz w:val="24"/>
    </w:rPr>
  </w:style>
  <w:style w:type="character" w:styleId="a7">
    <w:name w:val="page number"/>
    <w:basedOn w:val="a0"/>
    <w:qFormat/>
  </w:style>
  <w:style w:type="character" w:styleId="a8">
    <w:name w:val="Hyperlink"/>
    <w:basedOn w:val="a0"/>
    <w:qFormat/>
    <w:rPr>
      <w:color w:val="0000FF"/>
      <w:u w:val="single"/>
    </w:rPr>
  </w:style>
  <w:style w:type="paragraph" w:customStyle="1" w:styleId="a9">
    <w:name w:val="图表"/>
    <w:basedOn w:val="a"/>
    <w:qFormat/>
    <w:pPr>
      <w:spacing w:before="100" w:beforeAutospacing="1" w:after="100" w:afterAutospacing="1"/>
      <w:jc w:val="center"/>
      <w:textAlignment w:val="center"/>
    </w:pPr>
    <w:rPr>
      <w:rFonts w:ascii="仿宋_GB2312" w:eastAsia="仿宋_GB2312" w:hAnsi="Times New Roman"/>
      <w:kern w:val="28"/>
      <w:sz w:val="28"/>
      <w:szCs w:val="28"/>
    </w:rPr>
  </w:style>
  <w:style w:type="paragraph" w:customStyle="1" w:styleId="TableParagraph">
    <w:name w:val="Table Paragraph"/>
    <w:basedOn w:val="a"/>
    <w:uiPriority w:val="1"/>
    <w:qFormat/>
    <w:rPr>
      <w:rFonts w:ascii="Calibri" w:eastAsia="宋体" w:hAnsi="Calibri" w:cs="Times New Roman"/>
    </w:rPr>
  </w:style>
  <w:style w:type="paragraph" w:customStyle="1" w:styleId="p0">
    <w:name w:val="p0"/>
    <w:basedOn w:val="a"/>
    <w:qFormat/>
    <w:pPr>
      <w:widowControl/>
    </w:pPr>
    <w:rPr>
      <w:kern w:val="0"/>
      <w:szCs w:val="21"/>
    </w:rPr>
  </w:style>
  <w:style w:type="paragraph" w:styleId="aa">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zswgc.cn&#65289;&#1229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76BF2ED-8B46-420B-88D0-C0B461EDBD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189</Words>
  <Characters>1078</Characters>
  <Application>Microsoft Office Word</Application>
  <DocSecurity>0</DocSecurity>
  <Lines>8</Lines>
  <Paragraphs>2</Paragraphs>
  <ScaleCrop>false</ScaleCrop>
  <Company>china</Company>
  <LinksUpToDate>false</LinksUpToDate>
  <CharactersWithSpaces>1265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卢浩</cp:lastModifiedBy>
  <cp:revision>9</cp:revision>
  <cp:lastPrinted>2022-08-24T07:13:00Z</cp:lastPrinted>
  <dcterms:created xsi:type="dcterms:W3CDTF">2021-04-28T02:42:00Z</dcterms:created>
  <dcterms:modified xsi:type="dcterms:W3CDTF">2022-08-31T02:55:00Z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FF36364EFA6A4A20BF33F6559190901E</vt:lpwstr>
  </property>
</Properties>
</file>