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25B0D" w14:textId="77777777" w:rsidR="005718D4" w:rsidRDefault="005718D4" w:rsidP="00302DA6">
      <w:pPr>
        <w:spacing w:line="360" w:lineRule="auto"/>
        <w:rPr>
          <w:sz w:val="44"/>
        </w:rPr>
      </w:pPr>
    </w:p>
    <w:p w14:paraId="679BCBF9" w14:textId="77777777" w:rsidR="005718D4" w:rsidRDefault="00A44C49">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14:paraId="5EED0FE2" w14:textId="77777777" w:rsidR="005718D4" w:rsidRDefault="00A44C49">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材料物资采购交易文件</w:t>
      </w:r>
    </w:p>
    <w:p w14:paraId="478737AE" w14:textId="77777777" w:rsidR="005718D4" w:rsidRDefault="005718D4">
      <w:pPr>
        <w:spacing w:line="360" w:lineRule="auto"/>
        <w:jc w:val="center"/>
        <w:rPr>
          <w:sz w:val="32"/>
        </w:rPr>
      </w:pPr>
    </w:p>
    <w:p w14:paraId="296FDB3D" w14:textId="77777777" w:rsidR="005718D4" w:rsidRDefault="005718D4">
      <w:pPr>
        <w:spacing w:line="360" w:lineRule="auto"/>
        <w:rPr>
          <w:sz w:val="28"/>
        </w:rPr>
      </w:pPr>
    </w:p>
    <w:p w14:paraId="433A8282" w14:textId="77777777" w:rsidR="005718D4" w:rsidRDefault="005718D4">
      <w:pPr>
        <w:spacing w:line="360" w:lineRule="auto"/>
        <w:rPr>
          <w:sz w:val="28"/>
        </w:rPr>
      </w:pPr>
    </w:p>
    <w:p w14:paraId="36AD9CC7" w14:textId="77777777" w:rsidR="005718D4" w:rsidRDefault="005718D4">
      <w:pPr>
        <w:ind w:left="2200" w:hanging="2200"/>
        <w:rPr>
          <w:sz w:val="28"/>
        </w:rPr>
      </w:pPr>
    </w:p>
    <w:p w14:paraId="3D64592E" w14:textId="77777777" w:rsidR="005718D4" w:rsidRDefault="005718D4">
      <w:pPr>
        <w:ind w:left="2200" w:hanging="2200"/>
        <w:rPr>
          <w:sz w:val="28"/>
        </w:rPr>
      </w:pPr>
    </w:p>
    <w:p w14:paraId="4DBE2036" w14:textId="77777777" w:rsidR="005718D4" w:rsidRDefault="005718D4">
      <w:pPr>
        <w:ind w:left="2200" w:hanging="2200"/>
        <w:rPr>
          <w:sz w:val="28"/>
        </w:rPr>
      </w:pPr>
    </w:p>
    <w:p w14:paraId="11E6A40B" w14:textId="77777777" w:rsidR="005718D4" w:rsidRDefault="005718D4">
      <w:pPr>
        <w:jc w:val="left"/>
        <w:rPr>
          <w:rFonts w:ascii="宋体" w:hAnsi="宋体"/>
          <w:b/>
          <w:sz w:val="36"/>
          <w:szCs w:val="36"/>
        </w:rPr>
      </w:pPr>
    </w:p>
    <w:p w14:paraId="582FE71A" w14:textId="1C2385E2" w:rsidR="003A05BC" w:rsidRDefault="00A44C49" w:rsidP="003A05BC">
      <w:pPr>
        <w:spacing w:line="360" w:lineRule="auto"/>
        <w:ind w:firstLineChars="200" w:firstLine="613"/>
        <w:rPr>
          <w:rFonts w:ascii="宋体" w:hAnsi="宋体"/>
          <w:b/>
          <w:sz w:val="28"/>
          <w:szCs w:val="28"/>
          <w:u w:val="single"/>
        </w:rPr>
      </w:pPr>
      <w:r>
        <w:rPr>
          <w:rFonts w:ascii="宋体" w:hAnsi="宋体" w:hint="eastAsia"/>
          <w:b/>
          <w:sz w:val="32"/>
          <w:szCs w:val="32"/>
        </w:rPr>
        <w:t>采购项目名称：</w:t>
      </w:r>
      <w:r w:rsidR="0097391A" w:rsidRPr="0097391A">
        <w:rPr>
          <w:rFonts w:ascii="宋体" w:hAnsi="宋体" w:hint="eastAsia"/>
          <w:b/>
          <w:sz w:val="28"/>
          <w:szCs w:val="28"/>
          <w:u w:val="single"/>
        </w:rPr>
        <w:t>天河区高风险供水管网改造工程等5项工程设计施工一体化（第4标段）【白云区高风险供水管网改造工程和白云大道南（金钟横路-外语学院南路）供水管网改造工程等2项工程设计施工一体化】</w:t>
      </w:r>
      <w:r w:rsidR="00992C4B">
        <w:rPr>
          <w:rFonts w:ascii="宋体" w:hAnsi="宋体" w:hint="eastAsia"/>
          <w:b/>
          <w:sz w:val="28"/>
          <w:szCs w:val="28"/>
          <w:u w:val="single"/>
        </w:rPr>
        <w:t>水泥</w:t>
      </w:r>
      <w:r w:rsidR="00315FC2">
        <w:rPr>
          <w:rFonts w:ascii="宋体" w:hAnsi="宋体" w:hint="eastAsia"/>
          <w:b/>
          <w:sz w:val="28"/>
          <w:szCs w:val="28"/>
          <w:u w:val="single"/>
        </w:rPr>
        <w:t>材料</w:t>
      </w:r>
      <w:r w:rsidR="0097391A" w:rsidRPr="0097391A">
        <w:rPr>
          <w:rFonts w:ascii="宋体" w:hAnsi="宋体" w:hint="eastAsia"/>
          <w:b/>
          <w:sz w:val="28"/>
          <w:szCs w:val="28"/>
          <w:u w:val="single"/>
        </w:rPr>
        <w:t>采购</w:t>
      </w:r>
    </w:p>
    <w:p w14:paraId="78395B1E" w14:textId="77777777" w:rsidR="005718D4" w:rsidRDefault="00A44C49" w:rsidP="00315FC2">
      <w:pPr>
        <w:ind w:leftChars="844" w:left="2096" w:hangingChars="146" w:hanging="448"/>
        <w:jc w:val="left"/>
        <w:rPr>
          <w:rFonts w:ascii="宋体" w:hAnsi="宋体"/>
          <w:b/>
          <w:sz w:val="32"/>
          <w:szCs w:val="32"/>
        </w:rPr>
      </w:pPr>
      <w:r>
        <w:rPr>
          <w:rFonts w:ascii="宋体" w:hAnsi="宋体" w:hint="eastAsia"/>
          <w:b/>
          <w:sz w:val="32"/>
          <w:szCs w:val="32"/>
        </w:rPr>
        <w:t>采 购 人：</w:t>
      </w:r>
      <w:r w:rsidR="002D4AE7">
        <w:rPr>
          <w:rFonts w:ascii="宋体" w:hAnsi="宋体" w:hint="eastAsia"/>
          <w:b/>
          <w:sz w:val="32"/>
          <w:szCs w:val="32"/>
          <w:u w:val="single"/>
        </w:rPr>
        <w:t>广州市自来水</w:t>
      </w:r>
      <w:r w:rsidR="00500984">
        <w:rPr>
          <w:rFonts w:ascii="宋体" w:hAnsi="宋体" w:hint="eastAsia"/>
          <w:b/>
          <w:sz w:val="32"/>
          <w:szCs w:val="32"/>
          <w:u w:val="single"/>
        </w:rPr>
        <w:t>工程</w:t>
      </w:r>
      <w:r w:rsidR="002D4AE7">
        <w:rPr>
          <w:rFonts w:ascii="宋体" w:hAnsi="宋体" w:hint="eastAsia"/>
          <w:b/>
          <w:sz w:val="32"/>
          <w:szCs w:val="32"/>
          <w:u w:val="single"/>
        </w:rPr>
        <w:t>有限公司</w:t>
      </w:r>
    </w:p>
    <w:p w14:paraId="4B6972FA" w14:textId="77777777" w:rsidR="005718D4" w:rsidRDefault="005718D4">
      <w:pPr>
        <w:jc w:val="center"/>
        <w:rPr>
          <w:rFonts w:ascii="宋体" w:hAnsi="宋体"/>
          <w:b/>
          <w:sz w:val="30"/>
          <w:szCs w:val="30"/>
        </w:rPr>
      </w:pPr>
    </w:p>
    <w:p w14:paraId="276CBC03" w14:textId="77777777" w:rsidR="005718D4" w:rsidRDefault="005718D4">
      <w:pPr>
        <w:jc w:val="center"/>
        <w:rPr>
          <w:rFonts w:ascii="宋体" w:hAnsi="宋体"/>
          <w:b/>
          <w:sz w:val="30"/>
          <w:szCs w:val="30"/>
        </w:rPr>
      </w:pPr>
    </w:p>
    <w:p w14:paraId="02D1E04C" w14:textId="316D698B" w:rsidR="00BC7DE2" w:rsidRDefault="00A44C49" w:rsidP="00BC7DE2">
      <w:pPr>
        <w:jc w:val="center"/>
        <w:rPr>
          <w:rFonts w:ascii="宋体" w:hAnsi="宋体"/>
          <w:b/>
          <w:sz w:val="30"/>
          <w:szCs w:val="30"/>
        </w:rPr>
      </w:pPr>
      <w:r>
        <w:rPr>
          <w:rFonts w:ascii="宋体" w:hAnsi="宋体" w:hint="eastAsia"/>
          <w:b/>
          <w:sz w:val="30"/>
          <w:szCs w:val="30"/>
          <w:u w:val="single"/>
        </w:rPr>
        <w:t xml:space="preserve"> 202</w:t>
      </w:r>
      <w:r w:rsidR="00992C4B">
        <w:rPr>
          <w:rFonts w:ascii="宋体" w:hAnsi="宋体" w:hint="eastAsia"/>
          <w:b/>
          <w:sz w:val="30"/>
          <w:szCs w:val="30"/>
          <w:u w:val="single"/>
        </w:rPr>
        <w:t>2</w:t>
      </w:r>
      <w:r>
        <w:rPr>
          <w:rFonts w:ascii="宋体" w:hAnsi="宋体" w:hint="eastAsia"/>
          <w:b/>
          <w:sz w:val="30"/>
          <w:szCs w:val="30"/>
        </w:rPr>
        <w:t>年</w:t>
      </w:r>
      <w:r w:rsidR="00992C4B">
        <w:rPr>
          <w:rFonts w:ascii="宋体" w:hAnsi="宋体"/>
          <w:b/>
          <w:sz w:val="30"/>
          <w:szCs w:val="30"/>
        </w:rPr>
        <w:t xml:space="preserve">  </w:t>
      </w:r>
      <w:r w:rsidR="008E5613">
        <w:rPr>
          <w:rFonts w:ascii="宋体" w:hAnsi="宋体" w:hint="eastAsia"/>
          <w:b/>
          <w:sz w:val="30"/>
          <w:szCs w:val="30"/>
        </w:rPr>
        <w:t>8</w:t>
      </w:r>
      <w:r w:rsidR="00992C4B">
        <w:rPr>
          <w:rFonts w:ascii="宋体" w:hAnsi="宋体"/>
          <w:b/>
          <w:sz w:val="30"/>
          <w:szCs w:val="30"/>
        </w:rPr>
        <w:t xml:space="preserve"> </w:t>
      </w:r>
      <w:r>
        <w:rPr>
          <w:rFonts w:ascii="宋体" w:hAnsi="宋体" w:hint="eastAsia"/>
          <w:b/>
          <w:sz w:val="30"/>
          <w:szCs w:val="30"/>
        </w:rPr>
        <w:t>月</w:t>
      </w:r>
    </w:p>
    <w:p w14:paraId="4F6BF847" w14:textId="77777777" w:rsidR="00BC7DE2" w:rsidRDefault="00BC7DE2" w:rsidP="00BC7DE2">
      <w:pPr>
        <w:jc w:val="center"/>
        <w:rPr>
          <w:rFonts w:ascii="宋体" w:hAnsi="宋体"/>
          <w:b/>
          <w:sz w:val="30"/>
          <w:szCs w:val="30"/>
        </w:rPr>
      </w:pPr>
    </w:p>
    <w:p w14:paraId="7C209FD2" w14:textId="77777777" w:rsidR="00BC7DE2" w:rsidRDefault="00BC7DE2" w:rsidP="00BC7DE2">
      <w:pPr>
        <w:jc w:val="center"/>
        <w:rPr>
          <w:rFonts w:ascii="宋体" w:hAnsi="宋体"/>
          <w:b/>
          <w:sz w:val="30"/>
          <w:szCs w:val="30"/>
        </w:rPr>
      </w:pPr>
    </w:p>
    <w:p w14:paraId="0AA027F0" w14:textId="77777777" w:rsidR="00BC7DE2" w:rsidRDefault="00BC7DE2" w:rsidP="00BC7DE2">
      <w:pPr>
        <w:jc w:val="center"/>
        <w:rPr>
          <w:rFonts w:ascii="宋体" w:hAnsi="宋体"/>
          <w:b/>
          <w:sz w:val="30"/>
          <w:szCs w:val="30"/>
        </w:rPr>
      </w:pPr>
    </w:p>
    <w:p w14:paraId="3D28E45A" w14:textId="77777777" w:rsidR="00BC7DE2" w:rsidRDefault="00BC7DE2" w:rsidP="00BC7DE2">
      <w:pPr>
        <w:jc w:val="center"/>
        <w:rPr>
          <w:rFonts w:ascii="宋体" w:hAnsi="宋体"/>
          <w:b/>
          <w:sz w:val="30"/>
          <w:szCs w:val="30"/>
        </w:rPr>
      </w:pPr>
    </w:p>
    <w:p w14:paraId="64CD1314" w14:textId="77777777" w:rsidR="00BC7DE2" w:rsidRDefault="00BC7DE2" w:rsidP="00BC7DE2">
      <w:pPr>
        <w:jc w:val="center"/>
        <w:rPr>
          <w:rFonts w:ascii="宋体" w:hAnsi="宋体"/>
          <w:b/>
          <w:sz w:val="30"/>
          <w:szCs w:val="30"/>
        </w:rPr>
      </w:pPr>
    </w:p>
    <w:p w14:paraId="2A61E3EC" w14:textId="77777777" w:rsidR="00BC7DE2" w:rsidRDefault="00BC7DE2" w:rsidP="00BC7DE2">
      <w:pPr>
        <w:jc w:val="center"/>
        <w:rPr>
          <w:rFonts w:ascii="宋体" w:hAnsi="宋体"/>
          <w:b/>
          <w:sz w:val="30"/>
          <w:szCs w:val="30"/>
        </w:rPr>
      </w:pPr>
    </w:p>
    <w:p w14:paraId="1E6540E6" w14:textId="77777777" w:rsidR="007B5A1B" w:rsidRDefault="007B5A1B" w:rsidP="007B5A1B">
      <w:pPr>
        <w:jc w:val="center"/>
        <w:rPr>
          <w:rFonts w:ascii="宋体" w:hAnsi="宋体"/>
          <w:b/>
          <w:sz w:val="30"/>
          <w:szCs w:val="30"/>
        </w:rPr>
      </w:pPr>
    </w:p>
    <w:p w14:paraId="2D778568" w14:textId="77777777" w:rsidR="007B5A1B" w:rsidRDefault="007B5A1B" w:rsidP="007B5A1B">
      <w:pPr>
        <w:jc w:val="center"/>
        <w:rPr>
          <w:rFonts w:ascii="宋体" w:hAnsi="宋体"/>
          <w:b/>
          <w:sz w:val="30"/>
          <w:szCs w:val="30"/>
        </w:rPr>
      </w:pPr>
    </w:p>
    <w:p w14:paraId="5D45B60E" w14:textId="77777777" w:rsidR="007B5A1B" w:rsidRDefault="007B5A1B" w:rsidP="007B5A1B">
      <w:pPr>
        <w:jc w:val="center"/>
        <w:rPr>
          <w:rFonts w:ascii="宋体" w:hAnsi="宋体"/>
          <w:b/>
          <w:sz w:val="30"/>
          <w:szCs w:val="30"/>
        </w:rPr>
      </w:pPr>
    </w:p>
    <w:p w14:paraId="566617AB" w14:textId="77777777" w:rsidR="007B5A1B" w:rsidRDefault="007B5A1B" w:rsidP="007B5A1B">
      <w:pPr>
        <w:jc w:val="center"/>
        <w:rPr>
          <w:rFonts w:ascii="宋体" w:hAnsi="宋体"/>
          <w:b/>
          <w:sz w:val="30"/>
          <w:szCs w:val="30"/>
        </w:rPr>
      </w:pPr>
    </w:p>
    <w:p w14:paraId="152793C8" w14:textId="4896774F" w:rsidR="00BA00F8" w:rsidRPr="00BC7DE2" w:rsidRDefault="00BA00F8" w:rsidP="00BC7DE2">
      <w:pPr>
        <w:jc w:val="center"/>
        <w:rPr>
          <w:rFonts w:ascii="宋体" w:hAnsi="宋体"/>
          <w:b/>
          <w:sz w:val="30"/>
          <w:szCs w:val="30"/>
        </w:rPr>
      </w:pPr>
    </w:p>
    <w:p w14:paraId="2A5D1588" w14:textId="77777777" w:rsidR="005718D4" w:rsidRDefault="00A44C49" w:rsidP="00006EA1">
      <w:pPr>
        <w:tabs>
          <w:tab w:val="left" w:pos="2340"/>
        </w:tabs>
        <w:spacing w:line="360" w:lineRule="auto"/>
        <w:rPr>
          <w:b/>
          <w:spacing w:val="4"/>
          <w:sz w:val="28"/>
        </w:rPr>
      </w:pPr>
      <w:r>
        <w:rPr>
          <w:rFonts w:hint="eastAsia"/>
          <w:b/>
          <w:spacing w:val="4"/>
          <w:sz w:val="28"/>
        </w:rPr>
        <w:lastRenderedPageBreak/>
        <w:t>一、竞价须知</w:t>
      </w:r>
    </w:p>
    <w:tbl>
      <w:tblPr>
        <w:tblW w:w="10491" w:type="dxa"/>
        <w:tblInd w:w="-421" w:type="dxa"/>
        <w:tblLayout w:type="fixed"/>
        <w:tblCellMar>
          <w:left w:w="0" w:type="dxa"/>
          <w:right w:w="0" w:type="dxa"/>
        </w:tblCellMar>
        <w:tblLook w:val="04A0" w:firstRow="1" w:lastRow="0" w:firstColumn="1" w:lastColumn="0" w:noHBand="0" w:noVBand="1"/>
      </w:tblPr>
      <w:tblGrid>
        <w:gridCol w:w="426"/>
        <w:gridCol w:w="851"/>
        <w:gridCol w:w="9214"/>
      </w:tblGrid>
      <w:tr w:rsidR="005718D4" w14:paraId="59B78B82" w14:textId="77777777" w:rsidTr="0063772F">
        <w:trPr>
          <w:trHeight w:hRule="exact" w:val="758"/>
        </w:trPr>
        <w:tc>
          <w:tcPr>
            <w:tcW w:w="426" w:type="dxa"/>
            <w:tcBorders>
              <w:top w:val="single" w:sz="4" w:space="0" w:color="000000"/>
              <w:left w:val="single" w:sz="4" w:space="0" w:color="000000"/>
              <w:bottom w:val="single" w:sz="4" w:space="0" w:color="000000"/>
              <w:right w:val="single" w:sz="4" w:space="0" w:color="000000"/>
            </w:tcBorders>
            <w:vAlign w:val="center"/>
          </w:tcPr>
          <w:p w14:paraId="500FCCE2" w14:textId="77777777" w:rsidR="00315FC2" w:rsidRDefault="00315FC2" w:rsidP="00315FC2">
            <w:pPr>
              <w:pStyle w:val="TableParagraph"/>
              <w:jc w:val="center"/>
              <w:rPr>
                <w:rFonts w:ascii="宋体" w:hAnsi="宋体" w:cs="仿宋"/>
                <w:spacing w:val="2"/>
                <w:sz w:val="20"/>
                <w:szCs w:val="20"/>
              </w:rPr>
            </w:pPr>
            <w:r>
              <w:rPr>
                <w:rFonts w:ascii="宋体" w:hAnsi="宋体" w:cs="仿宋" w:hint="eastAsia"/>
                <w:spacing w:val="2"/>
                <w:sz w:val="20"/>
                <w:szCs w:val="20"/>
              </w:rPr>
              <w:t>序</w:t>
            </w:r>
          </w:p>
          <w:p w14:paraId="0933E913" w14:textId="77777777" w:rsidR="005718D4" w:rsidRDefault="00315FC2" w:rsidP="00315FC2">
            <w:pPr>
              <w:pStyle w:val="TableParagraph"/>
              <w:jc w:val="center"/>
              <w:rPr>
                <w:rFonts w:ascii="宋体" w:hAnsi="宋体" w:cs="仿宋"/>
                <w:spacing w:val="2"/>
                <w:sz w:val="20"/>
                <w:szCs w:val="20"/>
              </w:rPr>
            </w:pPr>
            <w:r>
              <w:rPr>
                <w:rFonts w:ascii="宋体" w:hAnsi="宋体" w:cs="仿宋" w:hint="eastAsia"/>
                <w:spacing w:val="2"/>
                <w:sz w:val="20"/>
                <w:szCs w:val="20"/>
              </w:rPr>
              <w:t>号</w:t>
            </w:r>
          </w:p>
          <w:p w14:paraId="278131C1" w14:textId="77777777" w:rsidR="00315FC2" w:rsidRPr="00315FC2" w:rsidRDefault="00315FC2" w:rsidP="00315FC2">
            <w:pPr>
              <w:pStyle w:val="TableParagraph"/>
              <w:ind w:firstLineChars="48" w:firstLine="89"/>
              <w:jc w:val="center"/>
              <w:rPr>
                <w:rFonts w:ascii="宋体" w:hAnsi="宋体" w:cs="仿宋"/>
                <w:sz w:val="20"/>
                <w:szCs w:val="20"/>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25E8744" w14:textId="77777777" w:rsidR="005718D4" w:rsidRPr="00353C2B" w:rsidRDefault="00353C2B" w:rsidP="00353C2B">
            <w:pPr>
              <w:jc w:val="center"/>
              <w:rPr>
                <w:rFonts w:ascii="宋体" w:hAnsi="宋体" w:cs="仿宋"/>
                <w:sz w:val="22"/>
                <w:szCs w:val="22"/>
              </w:rPr>
            </w:pPr>
            <w:r w:rsidRPr="00353C2B">
              <w:rPr>
                <w:rFonts w:ascii="宋体" w:hAnsi="宋体" w:cs="仿宋"/>
                <w:sz w:val="22"/>
                <w:szCs w:val="22"/>
              </w:rPr>
              <w:t>内容</w:t>
            </w:r>
          </w:p>
        </w:tc>
        <w:tc>
          <w:tcPr>
            <w:tcW w:w="9214" w:type="dxa"/>
            <w:tcBorders>
              <w:top w:val="single" w:sz="4" w:space="0" w:color="000000"/>
              <w:left w:val="single" w:sz="4" w:space="0" w:color="000000"/>
              <w:bottom w:val="single" w:sz="4" w:space="0" w:color="000000"/>
              <w:right w:val="single" w:sz="4" w:space="0" w:color="000000"/>
            </w:tcBorders>
            <w:vAlign w:val="center"/>
          </w:tcPr>
          <w:p w14:paraId="1F78007D" w14:textId="77777777" w:rsidR="005718D4" w:rsidRDefault="00A44C49" w:rsidP="00315FC2">
            <w:pPr>
              <w:pStyle w:val="TableParagraph"/>
              <w:ind w:firstLineChars="200" w:firstLine="451"/>
              <w:jc w:val="center"/>
              <w:rPr>
                <w:rFonts w:ascii="宋体" w:hAnsi="宋体" w:cs="仿宋"/>
                <w:sz w:val="24"/>
              </w:rPr>
            </w:pPr>
            <w:r>
              <w:rPr>
                <w:rFonts w:ascii="宋体" w:hAnsi="宋体" w:cs="仿宋"/>
                <w:sz w:val="24"/>
              </w:rPr>
              <w:t>说明与要求</w:t>
            </w:r>
          </w:p>
        </w:tc>
      </w:tr>
      <w:tr w:rsidR="005718D4" w14:paraId="134DC183" w14:textId="77777777" w:rsidTr="0099394F">
        <w:trPr>
          <w:trHeight w:hRule="exact" w:val="1137"/>
        </w:trPr>
        <w:tc>
          <w:tcPr>
            <w:tcW w:w="426" w:type="dxa"/>
            <w:tcBorders>
              <w:top w:val="single" w:sz="4" w:space="0" w:color="000000"/>
              <w:left w:val="single" w:sz="4" w:space="0" w:color="000000"/>
              <w:bottom w:val="single" w:sz="4" w:space="0" w:color="000000"/>
              <w:right w:val="single" w:sz="4" w:space="0" w:color="000000"/>
            </w:tcBorders>
            <w:vAlign w:val="center"/>
          </w:tcPr>
          <w:p w14:paraId="716FDABB" w14:textId="77777777" w:rsidR="005718D4" w:rsidRDefault="00A44C49" w:rsidP="00353C2B">
            <w:pPr>
              <w:pStyle w:val="TableParagraph"/>
              <w:jc w:val="center"/>
              <w:rPr>
                <w:rFonts w:ascii="宋体" w:hAnsi="宋体" w:cs="仿宋"/>
                <w:sz w:val="24"/>
              </w:rPr>
            </w:pPr>
            <w:r>
              <w:rPr>
                <w:rFonts w:ascii="宋体" w:hAnsi="宋体" w:cs="仿宋"/>
                <w:sz w:val="24"/>
              </w:rPr>
              <w:t>1</w:t>
            </w:r>
          </w:p>
        </w:tc>
        <w:tc>
          <w:tcPr>
            <w:tcW w:w="851" w:type="dxa"/>
            <w:tcBorders>
              <w:top w:val="single" w:sz="4" w:space="0" w:color="000000"/>
              <w:left w:val="single" w:sz="4" w:space="0" w:color="000000"/>
              <w:bottom w:val="single" w:sz="4" w:space="0" w:color="000000"/>
              <w:right w:val="single" w:sz="4" w:space="0" w:color="000000"/>
            </w:tcBorders>
            <w:vAlign w:val="center"/>
          </w:tcPr>
          <w:p w14:paraId="6B273656" w14:textId="77777777" w:rsidR="00353C2B" w:rsidRPr="00353C2B" w:rsidRDefault="00353C2B" w:rsidP="00353C2B">
            <w:pPr>
              <w:jc w:val="center"/>
              <w:rPr>
                <w:rFonts w:ascii="宋体" w:hAnsi="宋体" w:cs="仿宋"/>
                <w:sz w:val="22"/>
                <w:szCs w:val="22"/>
              </w:rPr>
            </w:pPr>
            <w:r w:rsidRPr="00353C2B">
              <w:rPr>
                <w:rFonts w:ascii="宋体" w:hAnsi="宋体" w:cs="仿宋"/>
                <w:sz w:val="22"/>
                <w:szCs w:val="22"/>
              </w:rPr>
              <w:t>工程</w:t>
            </w:r>
          </w:p>
          <w:p w14:paraId="5A5C6B90" w14:textId="77777777" w:rsidR="005718D4" w:rsidRPr="00353C2B" w:rsidRDefault="00353C2B" w:rsidP="00353C2B">
            <w:pPr>
              <w:jc w:val="center"/>
              <w:rPr>
                <w:rFonts w:ascii="宋体" w:hAnsi="宋体" w:cs="仿宋"/>
                <w:sz w:val="22"/>
                <w:szCs w:val="22"/>
              </w:rPr>
            </w:pPr>
            <w:r w:rsidRPr="00353C2B">
              <w:rPr>
                <w:rFonts w:ascii="宋体" w:hAnsi="宋体" w:cs="仿宋"/>
                <w:sz w:val="22"/>
                <w:szCs w:val="22"/>
              </w:rPr>
              <w:t>名称</w:t>
            </w:r>
          </w:p>
        </w:tc>
        <w:tc>
          <w:tcPr>
            <w:tcW w:w="9214" w:type="dxa"/>
            <w:tcBorders>
              <w:top w:val="single" w:sz="4" w:space="0" w:color="000000"/>
              <w:left w:val="single" w:sz="4" w:space="0" w:color="000000"/>
              <w:bottom w:val="single" w:sz="4" w:space="0" w:color="000000"/>
              <w:right w:val="single" w:sz="4" w:space="0" w:color="000000"/>
            </w:tcBorders>
            <w:vAlign w:val="center"/>
          </w:tcPr>
          <w:p w14:paraId="269769ED" w14:textId="463BC875" w:rsidR="00353C2B" w:rsidRPr="00353C2B" w:rsidRDefault="00353C2B" w:rsidP="00353C2B">
            <w:pPr>
              <w:pStyle w:val="TableParagraph"/>
              <w:spacing w:line="320" w:lineRule="exact"/>
              <w:jc w:val="left"/>
              <w:rPr>
                <w:rFonts w:ascii="宋体" w:hAnsi="宋体" w:cs="仿宋"/>
                <w:sz w:val="24"/>
              </w:rPr>
            </w:pPr>
            <w:r w:rsidRPr="00353C2B">
              <w:rPr>
                <w:rFonts w:ascii="宋体" w:hAnsi="宋体" w:cs="仿宋" w:hint="eastAsia"/>
                <w:sz w:val="24"/>
              </w:rPr>
              <w:t>天河区高风险供水管网改造工程等5项工程设计施工一体化（第4标段）【白云区高风险供水管网改造工程和白云大道南（金钟横路-外语学院南路）供水管网改造工程等2项工程设计施工一体化】</w:t>
            </w:r>
            <w:r w:rsidR="00827034">
              <w:rPr>
                <w:rFonts w:ascii="宋体" w:hAnsi="宋体" w:cs="仿宋" w:hint="eastAsia"/>
                <w:sz w:val="24"/>
              </w:rPr>
              <w:t>水泥</w:t>
            </w:r>
            <w:r w:rsidRPr="00353C2B">
              <w:rPr>
                <w:rFonts w:ascii="宋体" w:hAnsi="宋体" w:cs="仿宋" w:hint="eastAsia"/>
                <w:sz w:val="24"/>
              </w:rPr>
              <w:t>材料采购</w:t>
            </w:r>
          </w:p>
          <w:p w14:paraId="19C7712E" w14:textId="77777777" w:rsidR="005718D4" w:rsidRPr="00353C2B" w:rsidRDefault="005718D4" w:rsidP="00353C2B">
            <w:pPr>
              <w:pStyle w:val="TableParagraph"/>
              <w:rPr>
                <w:rFonts w:ascii="宋体" w:hAnsi="宋体" w:cs="仿宋"/>
                <w:sz w:val="24"/>
              </w:rPr>
            </w:pPr>
          </w:p>
        </w:tc>
      </w:tr>
      <w:tr w:rsidR="005718D4" w14:paraId="71522BA2" w14:textId="77777777" w:rsidTr="0063772F">
        <w:trPr>
          <w:trHeight w:hRule="exact" w:val="888"/>
        </w:trPr>
        <w:tc>
          <w:tcPr>
            <w:tcW w:w="426" w:type="dxa"/>
            <w:tcBorders>
              <w:top w:val="single" w:sz="4" w:space="0" w:color="000000"/>
              <w:left w:val="single" w:sz="4" w:space="0" w:color="000000"/>
              <w:bottom w:val="single" w:sz="4" w:space="0" w:color="000000"/>
              <w:right w:val="single" w:sz="4" w:space="0" w:color="000000"/>
            </w:tcBorders>
            <w:vAlign w:val="center"/>
          </w:tcPr>
          <w:p w14:paraId="2905833A" w14:textId="77777777" w:rsidR="005718D4" w:rsidRDefault="00A44C49" w:rsidP="00353C2B">
            <w:pPr>
              <w:pStyle w:val="TableParagraph"/>
              <w:jc w:val="center"/>
              <w:rPr>
                <w:rFonts w:ascii="宋体" w:hAnsi="宋体" w:cs="仿宋"/>
                <w:sz w:val="24"/>
              </w:rPr>
            </w:pPr>
            <w:r>
              <w:rPr>
                <w:rFonts w:ascii="宋体" w:hAnsi="宋体" w:cs="仿宋"/>
                <w:sz w:val="24"/>
              </w:rPr>
              <w:t>2</w:t>
            </w:r>
          </w:p>
        </w:tc>
        <w:tc>
          <w:tcPr>
            <w:tcW w:w="851" w:type="dxa"/>
            <w:tcBorders>
              <w:top w:val="single" w:sz="4" w:space="0" w:color="000000"/>
              <w:left w:val="single" w:sz="4" w:space="0" w:color="000000"/>
              <w:bottom w:val="single" w:sz="4" w:space="0" w:color="000000"/>
              <w:right w:val="single" w:sz="4" w:space="0" w:color="000000"/>
            </w:tcBorders>
            <w:vAlign w:val="center"/>
          </w:tcPr>
          <w:p w14:paraId="53880A3B" w14:textId="77777777" w:rsidR="00353C2B" w:rsidRDefault="00353C2B" w:rsidP="00353C2B">
            <w:pPr>
              <w:jc w:val="center"/>
              <w:rPr>
                <w:rFonts w:ascii="宋体" w:hAnsi="宋体" w:cs="仿宋"/>
                <w:sz w:val="22"/>
                <w:szCs w:val="22"/>
              </w:rPr>
            </w:pPr>
            <w:r w:rsidRPr="00353C2B">
              <w:rPr>
                <w:rFonts w:ascii="宋体" w:hAnsi="宋体" w:cs="仿宋"/>
                <w:sz w:val="22"/>
                <w:szCs w:val="22"/>
              </w:rPr>
              <w:t>建设</w:t>
            </w:r>
          </w:p>
          <w:p w14:paraId="24FD622F" w14:textId="77777777" w:rsidR="005718D4" w:rsidRPr="00353C2B" w:rsidRDefault="00353C2B" w:rsidP="00353C2B">
            <w:pPr>
              <w:jc w:val="center"/>
              <w:rPr>
                <w:rFonts w:ascii="宋体" w:hAnsi="宋体" w:cs="仿宋"/>
                <w:sz w:val="22"/>
                <w:szCs w:val="22"/>
              </w:rPr>
            </w:pPr>
            <w:r w:rsidRPr="00353C2B">
              <w:rPr>
                <w:rFonts w:ascii="宋体" w:hAnsi="宋体" w:cs="仿宋"/>
                <w:sz w:val="22"/>
                <w:szCs w:val="22"/>
              </w:rPr>
              <w:t>地点</w:t>
            </w:r>
          </w:p>
        </w:tc>
        <w:tc>
          <w:tcPr>
            <w:tcW w:w="9214" w:type="dxa"/>
            <w:tcBorders>
              <w:top w:val="single" w:sz="4" w:space="0" w:color="000000"/>
              <w:left w:val="single" w:sz="4" w:space="0" w:color="000000"/>
              <w:bottom w:val="single" w:sz="4" w:space="0" w:color="000000"/>
              <w:right w:val="single" w:sz="4" w:space="0" w:color="000000"/>
            </w:tcBorders>
            <w:vAlign w:val="center"/>
          </w:tcPr>
          <w:p w14:paraId="5736EDEB" w14:textId="296CE6D2" w:rsidR="005718D4" w:rsidRPr="0063772F" w:rsidRDefault="00174607" w:rsidP="0063772F">
            <w:pPr>
              <w:pStyle w:val="TableParagraph"/>
              <w:jc w:val="center"/>
              <w:rPr>
                <w:rFonts w:asciiTheme="minorEastAsia" w:eastAsiaTheme="minorEastAsia" w:hAnsiTheme="minorEastAsia"/>
                <w:sz w:val="22"/>
                <w:szCs w:val="22"/>
              </w:rPr>
            </w:pPr>
            <w:r w:rsidRPr="00353C2B">
              <w:rPr>
                <w:rFonts w:asciiTheme="minorEastAsia" w:eastAsiaTheme="minorEastAsia" w:hAnsiTheme="minorEastAsia" w:cs="宋体" w:hint="eastAsia"/>
                <w:sz w:val="22"/>
                <w:szCs w:val="22"/>
              </w:rPr>
              <w:t>广州市</w:t>
            </w:r>
            <w:r w:rsidR="004F6E22" w:rsidRPr="00353C2B">
              <w:rPr>
                <w:rFonts w:asciiTheme="minorEastAsia" w:eastAsiaTheme="minorEastAsia" w:hAnsiTheme="minorEastAsia" w:cs="宋体" w:hint="eastAsia"/>
                <w:sz w:val="22"/>
                <w:szCs w:val="22"/>
              </w:rPr>
              <w:t>白云区</w:t>
            </w:r>
            <w:r w:rsidR="00A44C49" w:rsidRPr="00353C2B">
              <w:rPr>
                <w:rFonts w:asciiTheme="minorEastAsia" w:eastAsiaTheme="minorEastAsia" w:hAnsiTheme="minorEastAsia" w:cs="仿宋" w:hint="eastAsia"/>
                <w:sz w:val="22"/>
                <w:szCs w:val="22"/>
              </w:rPr>
              <w:t>（具体实施</w:t>
            </w:r>
            <w:r w:rsidR="00A44C49" w:rsidRPr="00353C2B">
              <w:rPr>
                <w:rFonts w:asciiTheme="minorEastAsia" w:eastAsiaTheme="minorEastAsia" w:hAnsiTheme="minorEastAsia" w:hint="eastAsia"/>
                <w:sz w:val="22"/>
                <w:szCs w:val="22"/>
              </w:rPr>
              <w:t>地址</w:t>
            </w:r>
            <w:r w:rsidRPr="00353C2B">
              <w:rPr>
                <w:rFonts w:asciiTheme="minorEastAsia" w:eastAsiaTheme="minorEastAsia" w:hAnsiTheme="minorEastAsia" w:hint="eastAsia"/>
                <w:sz w:val="22"/>
                <w:szCs w:val="22"/>
              </w:rPr>
              <w:t>：</w:t>
            </w:r>
            <w:r w:rsidR="004F6E22" w:rsidRPr="00353C2B">
              <w:rPr>
                <w:rFonts w:asciiTheme="minorEastAsia" w:eastAsiaTheme="minorEastAsia" w:hAnsiTheme="minorEastAsia" w:cs="宋体" w:hint="eastAsia"/>
                <w:sz w:val="22"/>
                <w:szCs w:val="22"/>
              </w:rPr>
              <w:t>广州市白云区</w:t>
            </w:r>
            <w:r w:rsidR="00A44C49" w:rsidRPr="00353C2B">
              <w:rPr>
                <w:rFonts w:asciiTheme="minorEastAsia" w:eastAsiaTheme="minorEastAsia" w:hAnsiTheme="minorEastAsia" w:hint="eastAsia"/>
                <w:sz w:val="22"/>
                <w:szCs w:val="22"/>
              </w:rPr>
              <w:t>）</w:t>
            </w:r>
          </w:p>
        </w:tc>
      </w:tr>
      <w:tr w:rsidR="005718D4" w14:paraId="616E9899" w14:textId="77777777" w:rsidTr="0063772F">
        <w:trPr>
          <w:trHeight w:hRule="exact" w:val="2105"/>
        </w:trPr>
        <w:tc>
          <w:tcPr>
            <w:tcW w:w="426" w:type="dxa"/>
            <w:tcBorders>
              <w:top w:val="single" w:sz="4" w:space="0" w:color="000000"/>
              <w:left w:val="single" w:sz="4" w:space="0" w:color="000000"/>
              <w:bottom w:val="single" w:sz="4" w:space="0" w:color="000000"/>
              <w:right w:val="single" w:sz="4" w:space="0" w:color="000000"/>
            </w:tcBorders>
            <w:vAlign w:val="center"/>
          </w:tcPr>
          <w:p w14:paraId="7860C8D4" w14:textId="77777777" w:rsidR="005718D4" w:rsidRDefault="00A44C49" w:rsidP="00353C2B">
            <w:pPr>
              <w:pStyle w:val="TableParagraph"/>
              <w:jc w:val="center"/>
              <w:rPr>
                <w:rFonts w:ascii="宋体" w:hAnsi="宋体" w:cs="仿宋"/>
                <w:sz w:val="24"/>
              </w:rPr>
            </w:pPr>
            <w:r>
              <w:rPr>
                <w:rFonts w:ascii="宋体" w:hAnsi="宋体" w:cs="仿宋"/>
                <w:sz w:val="24"/>
              </w:rPr>
              <w:t>3</w:t>
            </w:r>
          </w:p>
        </w:tc>
        <w:tc>
          <w:tcPr>
            <w:tcW w:w="851" w:type="dxa"/>
            <w:tcBorders>
              <w:top w:val="single" w:sz="4" w:space="0" w:color="000000"/>
              <w:left w:val="single" w:sz="4" w:space="0" w:color="000000"/>
              <w:bottom w:val="single" w:sz="4" w:space="0" w:color="000000"/>
              <w:right w:val="single" w:sz="4" w:space="0" w:color="000000"/>
            </w:tcBorders>
            <w:vAlign w:val="center"/>
          </w:tcPr>
          <w:p w14:paraId="34056B45" w14:textId="77777777" w:rsidR="00353C2B" w:rsidRDefault="00353C2B" w:rsidP="00353C2B">
            <w:pPr>
              <w:jc w:val="center"/>
              <w:rPr>
                <w:rFonts w:ascii="宋体" w:hAnsi="宋体" w:cs="仿宋"/>
                <w:sz w:val="22"/>
                <w:szCs w:val="22"/>
              </w:rPr>
            </w:pPr>
            <w:r w:rsidRPr="00353C2B">
              <w:rPr>
                <w:rFonts w:ascii="宋体" w:hAnsi="宋体" w:cs="仿宋" w:hint="eastAsia"/>
                <w:sz w:val="22"/>
                <w:szCs w:val="22"/>
              </w:rPr>
              <w:t>工程</w:t>
            </w:r>
            <w:r w:rsidRPr="00353C2B">
              <w:rPr>
                <w:rFonts w:ascii="宋体" w:hAnsi="宋体" w:cs="仿宋"/>
                <w:sz w:val="22"/>
                <w:szCs w:val="22"/>
              </w:rPr>
              <w:t>建</w:t>
            </w:r>
          </w:p>
          <w:p w14:paraId="4EF11274" w14:textId="77777777" w:rsidR="005718D4" w:rsidRPr="00353C2B" w:rsidRDefault="00353C2B" w:rsidP="00353C2B">
            <w:pPr>
              <w:jc w:val="center"/>
              <w:rPr>
                <w:rFonts w:ascii="宋体" w:hAnsi="宋体" w:cs="仿宋"/>
                <w:sz w:val="22"/>
                <w:szCs w:val="22"/>
              </w:rPr>
            </w:pPr>
            <w:r w:rsidRPr="00353C2B">
              <w:rPr>
                <w:rFonts w:ascii="宋体" w:hAnsi="宋体" w:cs="仿宋"/>
                <w:sz w:val="22"/>
                <w:szCs w:val="22"/>
              </w:rPr>
              <w:t>设</w:t>
            </w:r>
            <w:r w:rsidRPr="00353C2B">
              <w:rPr>
                <w:rFonts w:ascii="宋体" w:hAnsi="宋体" w:cs="仿宋" w:hint="eastAsia"/>
                <w:sz w:val="22"/>
                <w:szCs w:val="22"/>
              </w:rPr>
              <w:t>内容</w:t>
            </w:r>
          </w:p>
        </w:tc>
        <w:tc>
          <w:tcPr>
            <w:tcW w:w="9214" w:type="dxa"/>
            <w:tcBorders>
              <w:top w:val="single" w:sz="4" w:space="0" w:color="000000"/>
              <w:left w:val="single" w:sz="4" w:space="0" w:color="000000"/>
              <w:bottom w:val="single" w:sz="4" w:space="0" w:color="000000"/>
              <w:right w:val="single" w:sz="4" w:space="0" w:color="000000"/>
            </w:tcBorders>
          </w:tcPr>
          <w:p w14:paraId="103F24AC" w14:textId="646E7396" w:rsidR="005718D4" w:rsidRPr="0063772F" w:rsidRDefault="00353C2B" w:rsidP="0063772F">
            <w:pPr>
              <w:pStyle w:val="TableParagraph"/>
              <w:rPr>
                <w:rFonts w:ascii="宋体" w:hAnsi="宋体" w:cs="仿宋"/>
                <w:sz w:val="22"/>
                <w:szCs w:val="22"/>
              </w:rPr>
            </w:pPr>
            <w:r w:rsidRPr="00353C2B">
              <w:rPr>
                <w:rFonts w:ascii="宋体" w:hAnsi="宋体" w:hint="eastAsia"/>
                <w:sz w:val="22"/>
                <w:szCs w:val="22"/>
              </w:rPr>
              <w:t>拆除原有DN800管约3900米，新建DN1800管约3900米，新建DN800管约20米，新建DN600管约200米，新建DN400管约1260米，新建DN300管约1330米，新建DN200管约930米，新建DN150管约530米，新建DN100管约1100米，新装DN1800阀门3个，新装DN800阀门2个，新装DN600阀门14个，新装DN400阀门2个，新装DN300阀门3个，新装DN200阀门6个，新装DN150阀门1个，新装DN100阀门4个，DN150自动排气阀2个，DN100消防栓205个，及路面修复。</w:t>
            </w:r>
          </w:p>
        </w:tc>
      </w:tr>
      <w:tr w:rsidR="005718D4" w14:paraId="14996B26" w14:textId="77777777" w:rsidTr="0099394F">
        <w:trPr>
          <w:trHeight w:hRule="exact" w:val="844"/>
        </w:trPr>
        <w:tc>
          <w:tcPr>
            <w:tcW w:w="426" w:type="dxa"/>
            <w:tcBorders>
              <w:top w:val="single" w:sz="4" w:space="0" w:color="000000"/>
              <w:left w:val="single" w:sz="4" w:space="0" w:color="000000"/>
              <w:bottom w:val="single" w:sz="4" w:space="0" w:color="000000"/>
              <w:right w:val="single" w:sz="4" w:space="0" w:color="000000"/>
            </w:tcBorders>
            <w:vAlign w:val="center"/>
          </w:tcPr>
          <w:p w14:paraId="6AE115AC" w14:textId="77777777" w:rsidR="005718D4" w:rsidRDefault="00A44C49" w:rsidP="00353C2B">
            <w:pPr>
              <w:pStyle w:val="TableParagraph"/>
              <w:jc w:val="center"/>
              <w:rPr>
                <w:rFonts w:ascii="宋体" w:hAnsi="宋体" w:cs="仿宋"/>
                <w:sz w:val="24"/>
              </w:rPr>
            </w:pPr>
            <w:r>
              <w:rPr>
                <w:rFonts w:ascii="宋体" w:hAnsi="宋体" w:cs="仿宋"/>
                <w:sz w:val="24"/>
              </w:rPr>
              <w:t>4</w:t>
            </w:r>
          </w:p>
        </w:tc>
        <w:tc>
          <w:tcPr>
            <w:tcW w:w="851" w:type="dxa"/>
            <w:tcBorders>
              <w:top w:val="single" w:sz="4" w:space="0" w:color="000000"/>
              <w:left w:val="single" w:sz="4" w:space="0" w:color="000000"/>
              <w:bottom w:val="single" w:sz="4" w:space="0" w:color="000000"/>
              <w:right w:val="single" w:sz="4" w:space="0" w:color="000000"/>
            </w:tcBorders>
            <w:vAlign w:val="center"/>
          </w:tcPr>
          <w:p w14:paraId="58095D7F" w14:textId="77777777" w:rsidR="00CC4704" w:rsidRDefault="00CC4704" w:rsidP="00CC4704">
            <w:pPr>
              <w:jc w:val="center"/>
              <w:rPr>
                <w:rFonts w:asciiTheme="minorEastAsia" w:hAnsiTheme="minorEastAsia" w:cs="仿宋"/>
                <w:sz w:val="22"/>
                <w:szCs w:val="22"/>
              </w:rPr>
            </w:pPr>
            <w:r w:rsidRPr="00CC4704">
              <w:rPr>
                <w:rFonts w:asciiTheme="minorEastAsia" w:hAnsiTheme="minorEastAsia" w:cs="仿宋" w:hint="eastAsia"/>
                <w:sz w:val="22"/>
                <w:szCs w:val="22"/>
              </w:rPr>
              <w:t>采购主</w:t>
            </w:r>
          </w:p>
          <w:p w14:paraId="7A54AE45" w14:textId="77777777" w:rsidR="00CC4704" w:rsidRPr="00CC4704" w:rsidRDefault="00CC4704" w:rsidP="00CC4704">
            <w:pPr>
              <w:jc w:val="center"/>
              <w:rPr>
                <w:rFonts w:asciiTheme="minorEastAsia" w:hAnsiTheme="minorEastAsia" w:cs="仿宋"/>
                <w:sz w:val="22"/>
                <w:szCs w:val="22"/>
              </w:rPr>
            </w:pPr>
            <w:r w:rsidRPr="00CC4704">
              <w:rPr>
                <w:rFonts w:asciiTheme="minorEastAsia" w:hAnsiTheme="minorEastAsia" w:cs="仿宋" w:hint="eastAsia"/>
                <w:sz w:val="22"/>
                <w:szCs w:val="22"/>
              </w:rPr>
              <w:t>要内容</w:t>
            </w:r>
          </w:p>
          <w:p w14:paraId="1DAE84CE"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4B299080" w14:textId="47385936" w:rsidR="005718D4" w:rsidRPr="00191F8A" w:rsidRDefault="00127986" w:rsidP="00CC4704">
            <w:pPr>
              <w:pStyle w:val="TableParagraph"/>
              <w:adjustRightInd w:val="0"/>
              <w:snapToGrid w:val="0"/>
              <w:ind w:firstLineChars="200" w:firstLine="452"/>
              <w:jc w:val="center"/>
              <w:rPr>
                <w:rFonts w:ascii="宋体" w:hAnsi="宋体" w:cs="仿宋"/>
                <w:b/>
                <w:sz w:val="24"/>
              </w:rPr>
            </w:pPr>
            <w:r>
              <w:rPr>
                <w:rFonts w:ascii="仿宋_GB2312" w:eastAsia="仿宋_GB2312" w:hint="eastAsia"/>
                <w:b/>
                <w:sz w:val="24"/>
              </w:rPr>
              <w:t>水泥</w:t>
            </w:r>
          </w:p>
        </w:tc>
      </w:tr>
      <w:tr w:rsidR="005718D4" w14:paraId="2A9B1AF0" w14:textId="77777777" w:rsidTr="0099394F">
        <w:trPr>
          <w:trHeight w:hRule="exact" w:val="828"/>
        </w:trPr>
        <w:tc>
          <w:tcPr>
            <w:tcW w:w="426" w:type="dxa"/>
            <w:tcBorders>
              <w:top w:val="single" w:sz="4" w:space="0" w:color="000000"/>
              <w:left w:val="single" w:sz="4" w:space="0" w:color="000000"/>
              <w:bottom w:val="single" w:sz="4" w:space="0" w:color="000000"/>
              <w:right w:val="single" w:sz="4" w:space="0" w:color="000000"/>
            </w:tcBorders>
            <w:vAlign w:val="center"/>
          </w:tcPr>
          <w:p w14:paraId="5CB052D1" w14:textId="77777777" w:rsidR="005718D4" w:rsidRDefault="00A44C49" w:rsidP="00353C2B">
            <w:pPr>
              <w:pStyle w:val="TableParagraph"/>
              <w:jc w:val="center"/>
              <w:rPr>
                <w:rFonts w:ascii="宋体" w:hAnsi="宋体" w:cs="仿宋"/>
                <w:sz w:val="24"/>
              </w:rPr>
            </w:pPr>
            <w:r>
              <w:rPr>
                <w:rFonts w:ascii="宋体" w:hAnsi="宋体" w:cs="仿宋" w:hint="eastAsia"/>
                <w:sz w:val="24"/>
              </w:rPr>
              <w:t>5</w:t>
            </w:r>
          </w:p>
        </w:tc>
        <w:tc>
          <w:tcPr>
            <w:tcW w:w="851" w:type="dxa"/>
            <w:tcBorders>
              <w:top w:val="single" w:sz="4" w:space="0" w:color="000000"/>
              <w:left w:val="single" w:sz="4" w:space="0" w:color="000000"/>
              <w:bottom w:val="single" w:sz="4" w:space="0" w:color="000000"/>
              <w:right w:val="single" w:sz="4" w:space="0" w:color="000000"/>
            </w:tcBorders>
            <w:vAlign w:val="center"/>
          </w:tcPr>
          <w:p w14:paraId="7365F6BC" w14:textId="77777777" w:rsidR="00CC4704" w:rsidRPr="00CC4704" w:rsidRDefault="00CC4704" w:rsidP="00CC4704">
            <w:pPr>
              <w:pStyle w:val="TableParagraph"/>
              <w:rPr>
                <w:rFonts w:asciiTheme="minorEastAsia" w:eastAsiaTheme="minorEastAsia" w:hAnsiTheme="minorEastAsia" w:cs="仿宋"/>
                <w:sz w:val="20"/>
                <w:szCs w:val="20"/>
              </w:rPr>
            </w:pPr>
            <w:r w:rsidRPr="00CC4704">
              <w:rPr>
                <w:rFonts w:asciiTheme="minorEastAsia" w:eastAsiaTheme="minorEastAsia" w:hAnsiTheme="minorEastAsia" w:cs="仿宋" w:hint="eastAsia"/>
                <w:sz w:val="20"/>
                <w:szCs w:val="20"/>
              </w:rPr>
              <w:t>采购材料品牌范围</w:t>
            </w:r>
          </w:p>
          <w:p w14:paraId="29B79032"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0223986C" w14:textId="77777777" w:rsidR="005718D4" w:rsidRDefault="00191F8A" w:rsidP="00CC4704">
            <w:pPr>
              <w:pStyle w:val="TableParagraph"/>
              <w:adjustRightInd w:val="0"/>
              <w:snapToGrid w:val="0"/>
              <w:ind w:firstLineChars="200" w:firstLine="451"/>
              <w:jc w:val="center"/>
              <w:rPr>
                <w:rFonts w:ascii="宋体" w:hAnsi="宋体" w:cs="仿宋"/>
                <w:b/>
                <w:sz w:val="24"/>
              </w:rPr>
            </w:pPr>
            <w:r>
              <w:rPr>
                <w:rFonts w:ascii="宋体" w:hAnsi="宋体" w:cs="仿宋" w:hint="eastAsia"/>
                <w:sz w:val="24"/>
              </w:rPr>
              <w:t>无</w:t>
            </w:r>
          </w:p>
        </w:tc>
      </w:tr>
      <w:tr w:rsidR="005718D4" w14:paraId="51AB91E6" w14:textId="77777777" w:rsidTr="0099394F">
        <w:trPr>
          <w:trHeight w:hRule="exact" w:val="868"/>
        </w:trPr>
        <w:tc>
          <w:tcPr>
            <w:tcW w:w="426" w:type="dxa"/>
            <w:tcBorders>
              <w:top w:val="single" w:sz="4" w:space="0" w:color="000000"/>
              <w:left w:val="single" w:sz="4" w:space="0" w:color="000000"/>
              <w:bottom w:val="single" w:sz="4" w:space="0" w:color="000000"/>
              <w:right w:val="single" w:sz="4" w:space="0" w:color="000000"/>
            </w:tcBorders>
            <w:vAlign w:val="center"/>
          </w:tcPr>
          <w:p w14:paraId="1B652968" w14:textId="77777777" w:rsidR="005718D4" w:rsidRDefault="00A44C49" w:rsidP="00353C2B">
            <w:pPr>
              <w:pStyle w:val="TableParagraph"/>
              <w:jc w:val="center"/>
              <w:rPr>
                <w:rFonts w:ascii="宋体" w:hAnsi="宋体" w:cs="仿宋"/>
                <w:sz w:val="24"/>
              </w:rPr>
            </w:pPr>
            <w:r>
              <w:rPr>
                <w:rFonts w:ascii="宋体" w:hAnsi="宋体" w:cs="仿宋" w:hint="eastAsia"/>
                <w:sz w:val="24"/>
              </w:rPr>
              <w:t>6</w:t>
            </w:r>
          </w:p>
        </w:tc>
        <w:tc>
          <w:tcPr>
            <w:tcW w:w="851" w:type="dxa"/>
            <w:tcBorders>
              <w:top w:val="single" w:sz="4" w:space="0" w:color="000000"/>
              <w:left w:val="single" w:sz="4" w:space="0" w:color="000000"/>
              <w:bottom w:val="single" w:sz="4" w:space="0" w:color="000000"/>
              <w:right w:val="single" w:sz="4" w:space="0" w:color="000000"/>
            </w:tcBorders>
            <w:vAlign w:val="center"/>
          </w:tcPr>
          <w:p w14:paraId="12F23873"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供货</w:t>
            </w:r>
          </w:p>
          <w:p w14:paraId="716C5A0F"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时间</w:t>
            </w:r>
          </w:p>
          <w:p w14:paraId="64C7D9D3"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61FC4E8A" w14:textId="77777777" w:rsidR="00843F1A" w:rsidRDefault="00843F1A" w:rsidP="00843F1A">
            <w:pPr>
              <w:pStyle w:val="TableParagraph"/>
              <w:adjustRightInd w:val="0"/>
              <w:snapToGrid w:val="0"/>
              <w:jc w:val="center"/>
              <w:rPr>
                <w:rFonts w:ascii="宋体" w:hAnsi="宋体" w:cs="仿宋"/>
                <w:sz w:val="24"/>
              </w:rPr>
            </w:pPr>
          </w:p>
          <w:p w14:paraId="275DEAA3" w14:textId="77777777" w:rsidR="005718D4" w:rsidRDefault="00A44C49" w:rsidP="00843F1A">
            <w:pPr>
              <w:pStyle w:val="TableParagraph"/>
              <w:adjustRightInd w:val="0"/>
              <w:snapToGrid w:val="0"/>
              <w:jc w:val="center"/>
              <w:rPr>
                <w:rFonts w:ascii="宋体" w:hAnsi="宋体" w:cs="仿宋"/>
                <w:sz w:val="24"/>
              </w:rPr>
            </w:pPr>
            <w:r>
              <w:rPr>
                <w:rFonts w:ascii="宋体" w:hAnsi="宋体" w:cs="仿宋"/>
                <w:sz w:val="24"/>
              </w:rPr>
              <w:t>符合工程</w:t>
            </w:r>
            <w:r>
              <w:rPr>
                <w:rFonts w:ascii="宋体" w:hAnsi="宋体" w:cs="仿宋" w:hint="eastAsia"/>
                <w:sz w:val="24"/>
              </w:rPr>
              <w:t>实际</w:t>
            </w:r>
            <w:r>
              <w:rPr>
                <w:rFonts w:ascii="宋体" w:hAnsi="宋体" w:cs="仿宋"/>
                <w:sz w:val="24"/>
              </w:rPr>
              <w:t>需求</w:t>
            </w:r>
            <w:r>
              <w:rPr>
                <w:rFonts w:ascii="宋体" w:hAnsi="宋体" w:cs="仿宋" w:hint="eastAsia"/>
                <w:sz w:val="24"/>
              </w:rPr>
              <w:t>，</w:t>
            </w:r>
            <w:r>
              <w:rPr>
                <w:rFonts w:ascii="宋体" w:hAnsi="宋体" w:cs="仿宋"/>
                <w:spacing w:val="-106"/>
                <w:sz w:val="24"/>
              </w:rPr>
              <w:t>，</w:t>
            </w:r>
            <w:r>
              <w:rPr>
                <w:rFonts w:ascii="宋体" w:hAnsi="宋体" w:cs="仿宋"/>
                <w:sz w:val="24"/>
              </w:rPr>
              <w:t>具体发货时间以</w:t>
            </w:r>
            <w:r>
              <w:rPr>
                <w:rFonts w:ascii="宋体" w:hAnsi="宋体" w:cs="仿宋" w:hint="eastAsia"/>
                <w:sz w:val="24"/>
              </w:rPr>
              <w:t>采购</w:t>
            </w:r>
            <w:r>
              <w:rPr>
                <w:rFonts w:ascii="宋体" w:hAnsi="宋体" w:cs="仿宋"/>
                <w:sz w:val="24"/>
              </w:rPr>
              <w:t>人通知和</w:t>
            </w:r>
            <w:r>
              <w:rPr>
                <w:rFonts w:ascii="宋体" w:hAnsi="宋体" w:cs="仿宋" w:hint="eastAsia"/>
                <w:sz w:val="24"/>
              </w:rPr>
              <w:t>中选</w:t>
            </w:r>
            <w:r>
              <w:rPr>
                <w:rFonts w:ascii="宋体" w:hAnsi="宋体" w:cs="仿宋"/>
                <w:sz w:val="24"/>
              </w:rPr>
              <w:t>人确认的时间为准。</w:t>
            </w:r>
          </w:p>
          <w:p w14:paraId="58FF3546" w14:textId="77777777" w:rsidR="00843F1A" w:rsidRDefault="00843F1A" w:rsidP="00843F1A">
            <w:pPr>
              <w:pStyle w:val="TableParagraph"/>
              <w:adjustRightInd w:val="0"/>
              <w:snapToGrid w:val="0"/>
              <w:jc w:val="center"/>
              <w:rPr>
                <w:rFonts w:ascii="宋体" w:hAnsi="宋体" w:cs="仿宋"/>
                <w:sz w:val="24"/>
              </w:rPr>
            </w:pPr>
          </w:p>
        </w:tc>
      </w:tr>
      <w:tr w:rsidR="005718D4" w14:paraId="4798DBE1" w14:textId="77777777" w:rsidTr="0099394F">
        <w:trPr>
          <w:trHeight w:hRule="exact" w:val="864"/>
        </w:trPr>
        <w:tc>
          <w:tcPr>
            <w:tcW w:w="426" w:type="dxa"/>
            <w:tcBorders>
              <w:top w:val="single" w:sz="4" w:space="0" w:color="000000"/>
              <w:left w:val="single" w:sz="4" w:space="0" w:color="000000"/>
              <w:bottom w:val="single" w:sz="4" w:space="0" w:color="000000"/>
              <w:right w:val="single" w:sz="4" w:space="0" w:color="000000"/>
            </w:tcBorders>
            <w:vAlign w:val="center"/>
          </w:tcPr>
          <w:p w14:paraId="3E090BBB" w14:textId="77777777" w:rsidR="005718D4" w:rsidRDefault="00A44C49" w:rsidP="00353C2B">
            <w:pPr>
              <w:pStyle w:val="TableParagraph"/>
              <w:jc w:val="center"/>
              <w:rPr>
                <w:rFonts w:ascii="宋体" w:hAnsi="宋体" w:cs="仿宋"/>
                <w:sz w:val="24"/>
              </w:rPr>
            </w:pPr>
            <w:r>
              <w:rPr>
                <w:rFonts w:ascii="宋体" w:hAnsi="宋体" w:cs="仿宋" w:hint="eastAsia"/>
                <w:sz w:val="24"/>
              </w:rPr>
              <w:t>7</w:t>
            </w:r>
          </w:p>
        </w:tc>
        <w:tc>
          <w:tcPr>
            <w:tcW w:w="851" w:type="dxa"/>
            <w:tcBorders>
              <w:top w:val="single" w:sz="4" w:space="0" w:color="000000"/>
              <w:left w:val="single" w:sz="4" w:space="0" w:color="000000"/>
              <w:bottom w:val="single" w:sz="4" w:space="0" w:color="000000"/>
              <w:right w:val="single" w:sz="4" w:space="0" w:color="000000"/>
            </w:tcBorders>
            <w:vAlign w:val="center"/>
          </w:tcPr>
          <w:p w14:paraId="7C13E357"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供货</w:t>
            </w:r>
          </w:p>
          <w:p w14:paraId="22057BB7"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期限</w:t>
            </w:r>
          </w:p>
          <w:p w14:paraId="4767DFBD"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76FF41B4" w14:textId="77777777" w:rsidR="00843F1A" w:rsidRDefault="00843F1A" w:rsidP="00843F1A">
            <w:pPr>
              <w:pStyle w:val="TableParagraph"/>
              <w:adjustRightInd w:val="0"/>
              <w:snapToGrid w:val="0"/>
              <w:ind w:firstLineChars="200" w:firstLine="451"/>
              <w:jc w:val="center"/>
              <w:rPr>
                <w:rFonts w:ascii="宋体" w:hAnsi="宋体" w:cs="仿宋"/>
                <w:sz w:val="24"/>
              </w:rPr>
            </w:pPr>
          </w:p>
          <w:p w14:paraId="398893BF" w14:textId="77777777" w:rsidR="005718D4" w:rsidRDefault="00A44C49" w:rsidP="00843F1A">
            <w:pPr>
              <w:pStyle w:val="TableParagraph"/>
              <w:adjustRightInd w:val="0"/>
              <w:snapToGrid w:val="0"/>
              <w:ind w:firstLineChars="200" w:firstLine="451"/>
              <w:jc w:val="center"/>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p>
        </w:tc>
      </w:tr>
      <w:tr w:rsidR="005718D4" w14:paraId="3A65B484" w14:textId="77777777" w:rsidTr="0099394F">
        <w:trPr>
          <w:trHeight w:hRule="exact" w:val="836"/>
        </w:trPr>
        <w:tc>
          <w:tcPr>
            <w:tcW w:w="426" w:type="dxa"/>
            <w:tcBorders>
              <w:top w:val="single" w:sz="4" w:space="0" w:color="000000"/>
              <w:left w:val="single" w:sz="4" w:space="0" w:color="000000"/>
              <w:bottom w:val="single" w:sz="4" w:space="0" w:color="000000"/>
              <w:right w:val="single" w:sz="4" w:space="0" w:color="000000"/>
            </w:tcBorders>
            <w:vAlign w:val="center"/>
          </w:tcPr>
          <w:p w14:paraId="4E382A3E" w14:textId="77777777" w:rsidR="005718D4" w:rsidRDefault="00A44C49" w:rsidP="00353C2B">
            <w:pPr>
              <w:pStyle w:val="TableParagraph"/>
              <w:jc w:val="center"/>
              <w:rPr>
                <w:rFonts w:ascii="宋体" w:hAnsi="宋体" w:cs="仿宋"/>
                <w:sz w:val="24"/>
              </w:rPr>
            </w:pPr>
            <w:r>
              <w:rPr>
                <w:rFonts w:ascii="宋体" w:hAnsi="宋体" w:cs="仿宋" w:hint="eastAsia"/>
                <w:sz w:val="24"/>
              </w:rPr>
              <w:t>8</w:t>
            </w:r>
          </w:p>
        </w:tc>
        <w:tc>
          <w:tcPr>
            <w:tcW w:w="851" w:type="dxa"/>
            <w:tcBorders>
              <w:top w:val="single" w:sz="4" w:space="0" w:color="000000"/>
              <w:left w:val="single" w:sz="4" w:space="0" w:color="000000"/>
              <w:bottom w:val="single" w:sz="4" w:space="0" w:color="000000"/>
              <w:right w:val="single" w:sz="4" w:space="0" w:color="000000"/>
            </w:tcBorders>
            <w:vAlign w:val="center"/>
          </w:tcPr>
          <w:p w14:paraId="5BB96EC1" w14:textId="77777777" w:rsid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hint="eastAsia"/>
                <w:sz w:val="22"/>
                <w:szCs w:val="22"/>
              </w:rPr>
              <w:t>材料</w:t>
            </w:r>
            <w:r w:rsidRPr="00843F1A">
              <w:rPr>
                <w:rFonts w:asciiTheme="minorEastAsia" w:eastAsiaTheme="minorEastAsia" w:hAnsiTheme="minorEastAsia" w:cs="仿宋"/>
                <w:sz w:val="22"/>
                <w:szCs w:val="22"/>
              </w:rPr>
              <w:t>质</w:t>
            </w:r>
          </w:p>
          <w:p w14:paraId="73DAC0F8"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量标准</w:t>
            </w:r>
          </w:p>
          <w:p w14:paraId="2A29E8A6"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24CEFA34" w14:textId="77777777" w:rsidR="00843F1A" w:rsidRDefault="00843F1A" w:rsidP="00C679D6">
            <w:pPr>
              <w:pStyle w:val="TableParagraph"/>
              <w:adjustRightInd w:val="0"/>
              <w:snapToGrid w:val="0"/>
              <w:ind w:firstLineChars="200" w:firstLine="451"/>
              <w:jc w:val="left"/>
              <w:rPr>
                <w:rFonts w:ascii="宋体" w:hAnsi="宋体" w:cs="仿宋"/>
                <w:sz w:val="24"/>
              </w:rPr>
            </w:pPr>
          </w:p>
          <w:p w14:paraId="336164D3" w14:textId="77777777" w:rsidR="005718D4" w:rsidRDefault="00A44C49" w:rsidP="00843F1A">
            <w:pPr>
              <w:pStyle w:val="TableParagraph"/>
              <w:adjustRightInd w:val="0"/>
              <w:snapToGrid w:val="0"/>
              <w:ind w:firstLineChars="200" w:firstLine="451"/>
              <w:jc w:val="center"/>
              <w:rPr>
                <w:rFonts w:ascii="宋体" w:hAnsi="宋体" w:cs="仿宋"/>
                <w:sz w:val="24"/>
              </w:rPr>
            </w:pPr>
            <w:r>
              <w:rPr>
                <w:rFonts w:ascii="宋体" w:hAnsi="宋体" w:cs="仿宋" w:hint="eastAsia"/>
                <w:sz w:val="24"/>
              </w:rPr>
              <w:t>符合国家相关质量标准，</w:t>
            </w:r>
            <w:r>
              <w:rPr>
                <w:rFonts w:ascii="宋体" w:hAnsi="宋体" w:cs="仿宋"/>
                <w:sz w:val="24"/>
              </w:rPr>
              <w:t>确保工程质量通过项目质检部门和政府质检部门的质量验收。</w:t>
            </w:r>
          </w:p>
        </w:tc>
      </w:tr>
      <w:tr w:rsidR="005718D4" w14:paraId="1B2AAEBF" w14:textId="77777777" w:rsidTr="00801EF6">
        <w:trPr>
          <w:trHeight w:hRule="exact" w:val="3040"/>
        </w:trPr>
        <w:tc>
          <w:tcPr>
            <w:tcW w:w="426" w:type="dxa"/>
            <w:tcBorders>
              <w:top w:val="single" w:sz="4" w:space="0" w:color="000000"/>
              <w:left w:val="single" w:sz="4" w:space="0" w:color="000000"/>
              <w:bottom w:val="single" w:sz="4" w:space="0" w:color="000000"/>
              <w:right w:val="single" w:sz="4" w:space="0" w:color="000000"/>
            </w:tcBorders>
            <w:vAlign w:val="center"/>
          </w:tcPr>
          <w:p w14:paraId="6ACAF8D4" w14:textId="77777777" w:rsidR="005718D4" w:rsidRDefault="00A44C49" w:rsidP="00353C2B">
            <w:pPr>
              <w:pStyle w:val="TableParagraph"/>
              <w:jc w:val="center"/>
              <w:rPr>
                <w:rFonts w:ascii="宋体" w:hAnsi="宋体" w:cs="仿宋"/>
                <w:sz w:val="24"/>
              </w:rPr>
            </w:pPr>
            <w:r>
              <w:rPr>
                <w:rFonts w:ascii="宋体" w:hAnsi="宋体" w:cs="仿宋" w:hint="eastAsia"/>
                <w:sz w:val="24"/>
              </w:rPr>
              <w:t>9</w:t>
            </w:r>
          </w:p>
        </w:tc>
        <w:tc>
          <w:tcPr>
            <w:tcW w:w="851" w:type="dxa"/>
            <w:tcBorders>
              <w:top w:val="single" w:sz="4" w:space="0" w:color="000000"/>
              <w:left w:val="single" w:sz="4" w:space="0" w:color="000000"/>
              <w:bottom w:val="single" w:sz="4" w:space="0" w:color="000000"/>
              <w:right w:val="single" w:sz="4" w:space="0" w:color="000000"/>
            </w:tcBorders>
            <w:vAlign w:val="center"/>
          </w:tcPr>
          <w:p w14:paraId="07B8C4CC" w14:textId="77777777" w:rsidR="00843F1A" w:rsidRPr="00843F1A" w:rsidRDefault="00843F1A" w:rsidP="00843F1A">
            <w:pPr>
              <w:pStyle w:val="TableParagraph"/>
              <w:jc w:val="center"/>
              <w:rPr>
                <w:rFonts w:asciiTheme="minorEastAsia" w:eastAsiaTheme="minorEastAsia" w:hAnsiTheme="minorEastAsia" w:cs="仿宋"/>
                <w:spacing w:val="-20"/>
                <w:sz w:val="22"/>
                <w:szCs w:val="22"/>
              </w:rPr>
            </w:pPr>
            <w:r w:rsidRPr="00843F1A">
              <w:rPr>
                <w:rFonts w:asciiTheme="minorEastAsia" w:eastAsiaTheme="minorEastAsia" w:hAnsiTheme="minorEastAsia" w:cs="仿宋" w:hint="eastAsia"/>
                <w:spacing w:val="-20"/>
                <w:sz w:val="22"/>
                <w:szCs w:val="22"/>
              </w:rPr>
              <w:t>报价</w:t>
            </w:r>
            <w:r w:rsidRPr="00843F1A">
              <w:rPr>
                <w:rFonts w:asciiTheme="minorEastAsia" w:eastAsiaTheme="minorEastAsia" w:hAnsiTheme="minorEastAsia" w:cs="仿宋"/>
                <w:spacing w:val="-20"/>
                <w:sz w:val="22"/>
                <w:szCs w:val="22"/>
              </w:rPr>
              <w:t>人</w:t>
            </w:r>
          </w:p>
          <w:p w14:paraId="56626940" w14:textId="77777777" w:rsidR="005718D4" w:rsidRPr="0099394F" w:rsidRDefault="00843F1A" w:rsidP="0099394F">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pacing w:val="-20"/>
                <w:sz w:val="22"/>
                <w:szCs w:val="22"/>
              </w:rPr>
              <w:t>要</w:t>
            </w:r>
            <w:r w:rsidRPr="00843F1A">
              <w:rPr>
                <w:rFonts w:asciiTheme="minorEastAsia" w:eastAsiaTheme="minorEastAsia" w:hAnsiTheme="minorEastAsia" w:cs="仿宋"/>
                <w:sz w:val="22"/>
                <w:szCs w:val="22"/>
              </w:rPr>
              <w:t>求</w:t>
            </w:r>
          </w:p>
        </w:tc>
        <w:tc>
          <w:tcPr>
            <w:tcW w:w="9214" w:type="dxa"/>
            <w:tcBorders>
              <w:top w:val="single" w:sz="4" w:space="0" w:color="000000"/>
              <w:left w:val="single" w:sz="4" w:space="0" w:color="000000"/>
              <w:bottom w:val="single" w:sz="4" w:space="0" w:color="000000"/>
              <w:right w:val="single" w:sz="4" w:space="0" w:color="000000"/>
            </w:tcBorders>
          </w:tcPr>
          <w:p w14:paraId="186C9D5C" w14:textId="629F9951"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一</w:t>
            </w:r>
            <w:r w:rsidR="00A44C49">
              <w:rPr>
                <w:rFonts w:ascii="宋体" w:hAnsi="宋体" w:cs="仿宋" w:hint="eastAsia"/>
                <w:sz w:val="24"/>
              </w:rPr>
              <w:t>、具有独立法人资格，原则上要求为一般纳税人，能提供有效的企业营业执照副本（含经营范围明细），经营范围须包含</w:t>
            </w:r>
            <w:r w:rsidR="001B5E8D">
              <w:rPr>
                <w:rFonts w:ascii="宋体" w:hAnsi="宋体" w:cs="仿宋" w:hint="eastAsia"/>
                <w:sz w:val="24"/>
              </w:rPr>
              <w:t>水泥</w:t>
            </w:r>
            <w:r w:rsidR="00191F8A" w:rsidRPr="00191F8A">
              <w:rPr>
                <w:rFonts w:ascii="宋体" w:hAnsi="宋体" w:cs="仿宋" w:hint="eastAsia"/>
                <w:sz w:val="24"/>
              </w:rPr>
              <w:t>的生产或销售</w:t>
            </w:r>
            <w:r w:rsidR="00A44C49">
              <w:rPr>
                <w:rFonts w:ascii="宋体" w:hAnsi="宋体" w:cs="仿宋" w:hint="eastAsia"/>
                <w:sz w:val="24"/>
              </w:rPr>
              <w:t>。法定代表人为同一人或者存在控股、管理关系的不同单位（含两家公司存在股东之一为同一人），不得参与本采购项目；</w:t>
            </w:r>
          </w:p>
          <w:p w14:paraId="19DD957C" w14:textId="77777777"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二</w:t>
            </w:r>
            <w:r w:rsidR="00A44C49">
              <w:rPr>
                <w:rFonts w:ascii="宋体" w:hAnsi="宋体" w:cs="仿宋" w:hint="eastAsia"/>
                <w:sz w:val="24"/>
              </w:rPr>
              <w:t>、提供企业法定代表人证明及法人身份证复印件。</w:t>
            </w:r>
          </w:p>
          <w:p w14:paraId="64BC7F53" w14:textId="77777777"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三</w:t>
            </w:r>
            <w:r w:rsidR="00A44C49">
              <w:rPr>
                <w:rFonts w:ascii="宋体" w:hAnsi="宋体" w:cs="仿宋" w:hint="eastAsia"/>
                <w:sz w:val="24"/>
              </w:rPr>
              <w:t>、指定办理本次采购业务的联系人，并提供业务联系人授权委托书及其身份证复印件。</w:t>
            </w:r>
          </w:p>
          <w:p w14:paraId="2E6D85B8" w14:textId="60267387" w:rsidR="002B434C" w:rsidRPr="002B434C" w:rsidRDefault="00140017" w:rsidP="00843F1A">
            <w:pPr>
              <w:pStyle w:val="TableParagraph"/>
              <w:adjustRightInd w:val="0"/>
              <w:snapToGrid w:val="0"/>
              <w:jc w:val="left"/>
              <w:rPr>
                <w:rFonts w:ascii="宋体" w:hAnsi="宋体" w:cs="仿宋"/>
                <w:sz w:val="24"/>
              </w:rPr>
            </w:pPr>
            <w:r>
              <w:rPr>
                <w:rFonts w:ascii="宋体" w:hAnsi="宋体" w:cs="仿宋" w:hint="eastAsia"/>
                <w:sz w:val="24"/>
              </w:rPr>
              <w:t>四</w:t>
            </w:r>
            <w:r w:rsidR="002B434C">
              <w:rPr>
                <w:rFonts w:ascii="宋体" w:hAnsi="宋体" w:cs="仿宋" w:hint="eastAsia"/>
                <w:sz w:val="24"/>
              </w:rPr>
              <w:t>、须能提供近三年内</w:t>
            </w:r>
            <w:r w:rsidR="00827034">
              <w:rPr>
                <w:rFonts w:ascii="宋体" w:hAnsi="宋体" w:cs="仿宋" w:hint="eastAsia"/>
                <w:sz w:val="24"/>
              </w:rPr>
              <w:t>水泥</w:t>
            </w:r>
            <w:r w:rsidR="002B434C">
              <w:rPr>
                <w:rFonts w:ascii="宋体" w:hAnsi="宋体" w:cs="仿宋" w:hint="eastAsia"/>
                <w:sz w:val="24"/>
              </w:rPr>
              <w:t>销售业绩证明材料。</w:t>
            </w:r>
          </w:p>
          <w:p w14:paraId="3AAFB345" w14:textId="5993C642"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五</w:t>
            </w:r>
            <w:r w:rsidR="00A44C49">
              <w:rPr>
                <w:rFonts w:ascii="宋体" w:hAnsi="宋体" w:cs="仿宋" w:hint="eastAsia"/>
                <w:sz w:val="24"/>
              </w:rPr>
              <w:t>、</w:t>
            </w:r>
            <w:r w:rsidR="00C306AA" w:rsidRPr="00C306AA">
              <w:rPr>
                <w:rFonts w:ascii="宋体" w:hAnsi="宋体" w:cs="仿宋" w:hint="eastAsia"/>
                <w:sz w:val="24"/>
              </w:rPr>
              <w:t>无诚信方面的不良记录，须提供相关证明文件（“国家企业公示系统”企业经营范围页面‘含法人及股东的公示信息页面，查询结果截图并加盖公章）。</w:t>
            </w:r>
          </w:p>
          <w:p w14:paraId="089A1BD7" w14:textId="0029AF47" w:rsidR="005718D4" w:rsidRPr="0099394F" w:rsidRDefault="00140017" w:rsidP="00712C4D">
            <w:pPr>
              <w:pStyle w:val="TableParagraph"/>
              <w:adjustRightInd w:val="0"/>
              <w:snapToGrid w:val="0"/>
              <w:jc w:val="left"/>
              <w:rPr>
                <w:rFonts w:ascii="宋体" w:hAnsi="宋体" w:cs="仿宋"/>
                <w:sz w:val="24"/>
              </w:rPr>
            </w:pPr>
            <w:r>
              <w:rPr>
                <w:rFonts w:ascii="宋体" w:hAnsi="宋体" w:cs="仿宋" w:hint="eastAsia"/>
                <w:sz w:val="24"/>
              </w:rPr>
              <w:t>六</w:t>
            </w:r>
            <w:r w:rsidR="00A44C49">
              <w:rPr>
                <w:rFonts w:ascii="宋体" w:hAnsi="宋体" w:cs="仿宋" w:hint="eastAsia"/>
                <w:sz w:val="24"/>
              </w:rPr>
              <w:t>、本次采购不接受联合体参与报名，中选单位仅限一家。</w:t>
            </w:r>
          </w:p>
        </w:tc>
      </w:tr>
      <w:tr w:rsidR="005718D4" w14:paraId="5A2FDBE3" w14:textId="77777777" w:rsidTr="0063772F">
        <w:trPr>
          <w:trHeight w:hRule="exact" w:val="836"/>
        </w:trPr>
        <w:tc>
          <w:tcPr>
            <w:tcW w:w="426" w:type="dxa"/>
            <w:tcBorders>
              <w:top w:val="single" w:sz="4" w:space="0" w:color="000000"/>
              <w:left w:val="single" w:sz="4" w:space="0" w:color="000000"/>
              <w:bottom w:val="single" w:sz="4" w:space="0" w:color="000000"/>
              <w:right w:val="single" w:sz="4" w:space="0" w:color="000000"/>
            </w:tcBorders>
            <w:vAlign w:val="center"/>
          </w:tcPr>
          <w:p w14:paraId="4F7E8C3C" w14:textId="77777777" w:rsidR="005718D4" w:rsidRDefault="00A44C49" w:rsidP="00353C2B">
            <w:pPr>
              <w:pStyle w:val="TableParagraph"/>
              <w:jc w:val="center"/>
              <w:rPr>
                <w:rFonts w:ascii="宋体" w:hAnsi="宋体" w:cs="仿宋"/>
                <w:sz w:val="24"/>
              </w:rPr>
            </w:pPr>
            <w:r>
              <w:rPr>
                <w:rFonts w:ascii="宋体" w:hAnsi="宋体" w:cs="仿宋"/>
                <w:sz w:val="24"/>
              </w:rPr>
              <w:t>10</w:t>
            </w:r>
          </w:p>
        </w:tc>
        <w:tc>
          <w:tcPr>
            <w:tcW w:w="851" w:type="dxa"/>
            <w:tcBorders>
              <w:top w:val="single" w:sz="4" w:space="0" w:color="000000"/>
              <w:left w:val="single" w:sz="4" w:space="0" w:color="000000"/>
              <w:bottom w:val="single" w:sz="4" w:space="0" w:color="000000"/>
              <w:right w:val="single" w:sz="4" w:space="0" w:color="000000"/>
            </w:tcBorders>
            <w:vAlign w:val="center"/>
          </w:tcPr>
          <w:p w14:paraId="44D6B223" w14:textId="77777777" w:rsidR="0099394F" w:rsidRPr="0099394F" w:rsidRDefault="0099394F" w:rsidP="0099394F">
            <w:pPr>
              <w:pStyle w:val="TableParagraph"/>
              <w:jc w:val="center"/>
              <w:rPr>
                <w:rFonts w:ascii="宋体" w:hAnsi="宋体" w:cs="仿宋"/>
                <w:sz w:val="22"/>
                <w:szCs w:val="22"/>
              </w:rPr>
            </w:pPr>
            <w:r w:rsidRPr="0099394F">
              <w:rPr>
                <w:rFonts w:ascii="宋体" w:hAnsi="宋体" w:cs="仿宋"/>
                <w:sz w:val="22"/>
                <w:szCs w:val="22"/>
              </w:rPr>
              <w:t>踏勘</w:t>
            </w:r>
          </w:p>
          <w:p w14:paraId="7B7CC878" w14:textId="77777777" w:rsidR="0099394F" w:rsidRPr="0099394F" w:rsidRDefault="0099394F" w:rsidP="0099394F">
            <w:pPr>
              <w:pStyle w:val="TableParagraph"/>
              <w:jc w:val="center"/>
              <w:rPr>
                <w:rFonts w:ascii="宋体" w:hAnsi="宋体" w:cs="仿宋"/>
                <w:sz w:val="22"/>
                <w:szCs w:val="22"/>
              </w:rPr>
            </w:pPr>
            <w:r w:rsidRPr="0099394F">
              <w:rPr>
                <w:rFonts w:ascii="宋体" w:hAnsi="宋体" w:cs="仿宋"/>
                <w:sz w:val="22"/>
                <w:szCs w:val="22"/>
              </w:rPr>
              <w:t>现场</w:t>
            </w:r>
          </w:p>
          <w:p w14:paraId="7D23A90A" w14:textId="77777777" w:rsidR="0099394F" w:rsidRPr="0099394F" w:rsidRDefault="0099394F" w:rsidP="0099394F">
            <w:pPr>
              <w:pStyle w:val="TableParagraph"/>
              <w:rPr>
                <w:rFonts w:ascii="宋体" w:hAnsi="宋体" w:cs="仿宋"/>
                <w:sz w:val="20"/>
                <w:szCs w:val="20"/>
              </w:rPr>
            </w:pPr>
          </w:p>
          <w:p w14:paraId="5C18D1CD" w14:textId="77777777" w:rsidR="0099394F" w:rsidRDefault="0099394F" w:rsidP="0099394F">
            <w:pPr>
              <w:pStyle w:val="TableParagraph"/>
              <w:rPr>
                <w:rFonts w:ascii="宋体" w:hAnsi="宋体" w:cs="仿宋"/>
                <w:sz w:val="24"/>
              </w:rPr>
            </w:pPr>
            <w:r>
              <w:rPr>
                <w:rFonts w:ascii="宋体" w:hAnsi="宋体" w:cs="仿宋"/>
                <w:sz w:val="24"/>
              </w:rPr>
              <w:t>现场</w:t>
            </w:r>
          </w:p>
          <w:p w14:paraId="3F359857"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6261BA2B" w14:textId="77777777" w:rsidR="005718D4" w:rsidRDefault="00A44C49" w:rsidP="0063772F">
            <w:pPr>
              <w:pStyle w:val="TableParagraph"/>
              <w:adjustRightInd w:val="0"/>
              <w:snapToGrid w:val="0"/>
              <w:jc w:val="center"/>
              <w:rPr>
                <w:rFonts w:ascii="宋体" w:hAnsi="宋体" w:cs="仿宋"/>
                <w:sz w:val="24"/>
              </w:rPr>
            </w:pPr>
            <w:r>
              <w:rPr>
                <w:rFonts w:ascii="宋体" w:hAnsi="宋体" w:cs="仿宋"/>
                <w:sz w:val="24"/>
              </w:rPr>
              <w:t>自行到现场踏勘。</w:t>
            </w:r>
          </w:p>
        </w:tc>
      </w:tr>
      <w:tr w:rsidR="005718D4" w14:paraId="013DA2A6" w14:textId="77777777" w:rsidTr="004D64F0">
        <w:trPr>
          <w:trHeight w:hRule="exact" w:val="848"/>
        </w:trPr>
        <w:tc>
          <w:tcPr>
            <w:tcW w:w="426" w:type="dxa"/>
            <w:tcBorders>
              <w:top w:val="single" w:sz="4" w:space="0" w:color="000000"/>
              <w:left w:val="single" w:sz="4" w:space="0" w:color="000000"/>
              <w:bottom w:val="single" w:sz="4" w:space="0" w:color="000000"/>
              <w:right w:val="single" w:sz="4" w:space="0" w:color="000000"/>
            </w:tcBorders>
            <w:vAlign w:val="center"/>
          </w:tcPr>
          <w:p w14:paraId="79136C40" w14:textId="77777777"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1</w:t>
            </w:r>
          </w:p>
        </w:tc>
        <w:tc>
          <w:tcPr>
            <w:tcW w:w="851" w:type="dxa"/>
            <w:tcBorders>
              <w:top w:val="single" w:sz="4" w:space="0" w:color="000000"/>
              <w:left w:val="single" w:sz="4" w:space="0" w:color="000000"/>
              <w:bottom w:val="single" w:sz="4" w:space="0" w:color="000000"/>
              <w:right w:val="single" w:sz="4" w:space="0" w:color="000000"/>
            </w:tcBorders>
            <w:vAlign w:val="center"/>
          </w:tcPr>
          <w:p w14:paraId="792CDCD1" w14:textId="77777777" w:rsidR="0099394F" w:rsidRPr="004D64F0" w:rsidRDefault="0099394F" w:rsidP="004D64F0">
            <w:pPr>
              <w:pStyle w:val="TableParagraph"/>
              <w:jc w:val="center"/>
              <w:rPr>
                <w:rFonts w:ascii="宋体" w:hAnsi="宋体" w:cs="仿宋"/>
                <w:sz w:val="20"/>
                <w:szCs w:val="20"/>
              </w:rPr>
            </w:pPr>
            <w:r w:rsidRPr="004D64F0">
              <w:rPr>
                <w:rFonts w:ascii="宋体" w:hAnsi="宋体" w:cs="仿宋" w:hint="eastAsia"/>
                <w:sz w:val="20"/>
                <w:szCs w:val="20"/>
              </w:rPr>
              <w:t>采购</w:t>
            </w:r>
          </w:p>
          <w:p w14:paraId="49202AA6" w14:textId="77777777" w:rsidR="0099394F" w:rsidRPr="004D64F0" w:rsidRDefault="0099394F" w:rsidP="004D64F0">
            <w:pPr>
              <w:pStyle w:val="TableParagraph"/>
              <w:jc w:val="center"/>
              <w:rPr>
                <w:rFonts w:ascii="宋体" w:hAnsi="宋体" w:cs="仿宋"/>
                <w:sz w:val="20"/>
                <w:szCs w:val="20"/>
              </w:rPr>
            </w:pPr>
            <w:r w:rsidRPr="004D64F0">
              <w:rPr>
                <w:rFonts w:ascii="宋体" w:hAnsi="宋体" w:cs="仿宋"/>
                <w:sz w:val="20"/>
                <w:szCs w:val="20"/>
              </w:rPr>
              <w:t>控制价</w:t>
            </w:r>
          </w:p>
          <w:p w14:paraId="7210EB5B"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0E220616" w14:textId="77777777" w:rsidR="004D64F0" w:rsidRDefault="004D64F0" w:rsidP="004D64F0">
            <w:pPr>
              <w:pStyle w:val="TableParagraph"/>
              <w:adjustRightInd w:val="0"/>
              <w:snapToGrid w:val="0"/>
              <w:ind w:firstLineChars="200" w:firstLine="451"/>
              <w:jc w:val="center"/>
              <w:rPr>
                <w:rFonts w:ascii="宋体" w:hAnsi="宋体" w:cs="仿宋"/>
                <w:sz w:val="24"/>
              </w:rPr>
            </w:pPr>
          </w:p>
          <w:p w14:paraId="4A502F91" w14:textId="77777777" w:rsidR="005718D4" w:rsidRDefault="00A44C49" w:rsidP="004D64F0">
            <w:pPr>
              <w:pStyle w:val="TableParagraph"/>
              <w:adjustRightInd w:val="0"/>
              <w:snapToGrid w:val="0"/>
              <w:ind w:firstLineChars="200" w:firstLine="451"/>
              <w:jc w:val="center"/>
              <w:rPr>
                <w:rFonts w:ascii="宋体" w:hAnsi="宋体" w:cs="仿宋"/>
                <w:sz w:val="24"/>
              </w:rPr>
            </w:pPr>
            <w:r>
              <w:rPr>
                <w:rFonts w:ascii="宋体" w:hAnsi="宋体" w:cs="仿宋" w:hint="eastAsia"/>
                <w:sz w:val="24"/>
              </w:rPr>
              <w:t>见附件</w:t>
            </w:r>
            <w:r w:rsidR="00191F8A" w:rsidRPr="00191F8A">
              <w:rPr>
                <w:rFonts w:ascii="宋体" w:hAnsi="宋体" w:cs="仿宋" w:hint="eastAsia"/>
                <w:b/>
                <w:sz w:val="24"/>
              </w:rPr>
              <w:t>材料物资采购需求清单</w:t>
            </w:r>
          </w:p>
        </w:tc>
      </w:tr>
      <w:tr w:rsidR="005718D4" w14:paraId="4BADE5E8" w14:textId="77777777" w:rsidTr="0063772F">
        <w:trPr>
          <w:trHeight w:hRule="exact" w:val="845"/>
        </w:trPr>
        <w:tc>
          <w:tcPr>
            <w:tcW w:w="426" w:type="dxa"/>
            <w:tcBorders>
              <w:top w:val="single" w:sz="4" w:space="0" w:color="000000"/>
              <w:left w:val="single" w:sz="4" w:space="0" w:color="000000"/>
              <w:bottom w:val="single" w:sz="4" w:space="0" w:color="000000"/>
              <w:right w:val="single" w:sz="4" w:space="0" w:color="000000"/>
            </w:tcBorders>
            <w:vAlign w:val="center"/>
          </w:tcPr>
          <w:p w14:paraId="34956D08" w14:textId="77777777" w:rsidR="005718D4" w:rsidRDefault="00A44C49" w:rsidP="00353C2B">
            <w:pPr>
              <w:pStyle w:val="TableParagraph"/>
              <w:jc w:val="center"/>
              <w:rPr>
                <w:rFonts w:ascii="宋体" w:hAnsi="宋体" w:cs="仿宋"/>
                <w:sz w:val="24"/>
              </w:rPr>
            </w:pPr>
            <w:r>
              <w:rPr>
                <w:rFonts w:ascii="宋体" w:hAnsi="宋体" w:cs="仿宋"/>
                <w:sz w:val="24"/>
              </w:rPr>
              <w:lastRenderedPageBreak/>
              <w:t>1</w:t>
            </w:r>
            <w:r>
              <w:rPr>
                <w:rFonts w:ascii="宋体" w:hAnsi="宋体" w:cs="仿宋" w:hint="eastAsia"/>
                <w:sz w:val="24"/>
              </w:rPr>
              <w:t>2</w:t>
            </w:r>
          </w:p>
        </w:tc>
        <w:tc>
          <w:tcPr>
            <w:tcW w:w="851" w:type="dxa"/>
            <w:tcBorders>
              <w:top w:val="single" w:sz="4" w:space="0" w:color="000000"/>
              <w:left w:val="single" w:sz="4" w:space="0" w:color="000000"/>
              <w:bottom w:val="single" w:sz="4" w:space="0" w:color="000000"/>
              <w:right w:val="single" w:sz="4" w:space="0" w:color="000000"/>
            </w:tcBorders>
            <w:vAlign w:val="center"/>
          </w:tcPr>
          <w:p w14:paraId="6384A49F" w14:textId="77777777" w:rsidR="004D64F0" w:rsidRPr="004D64F0" w:rsidRDefault="004D64F0" w:rsidP="004D64F0">
            <w:pPr>
              <w:pStyle w:val="TableParagraph"/>
              <w:jc w:val="center"/>
              <w:rPr>
                <w:rFonts w:ascii="宋体" w:hAnsi="宋体" w:cs="仿宋"/>
                <w:sz w:val="22"/>
                <w:szCs w:val="22"/>
              </w:rPr>
            </w:pPr>
            <w:r w:rsidRPr="004D64F0">
              <w:rPr>
                <w:rFonts w:ascii="宋体" w:hAnsi="宋体" w:cs="仿宋"/>
                <w:sz w:val="22"/>
                <w:szCs w:val="22"/>
              </w:rPr>
              <w:t>计价</w:t>
            </w:r>
          </w:p>
          <w:p w14:paraId="72AC4F7F" w14:textId="77777777" w:rsidR="004D64F0" w:rsidRPr="004D64F0" w:rsidRDefault="004D64F0" w:rsidP="004D64F0">
            <w:pPr>
              <w:pStyle w:val="TableParagraph"/>
              <w:jc w:val="center"/>
              <w:rPr>
                <w:rFonts w:ascii="宋体" w:hAnsi="宋体" w:cs="仿宋"/>
                <w:sz w:val="22"/>
                <w:szCs w:val="22"/>
              </w:rPr>
            </w:pPr>
            <w:r w:rsidRPr="004D64F0">
              <w:rPr>
                <w:rFonts w:ascii="宋体" w:hAnsi="宋体" w:cs="仿宋"/>
                <w:sz w:val="22"/>
                <w:szCs w:val="22"/>
              </w:rPr>
              <w:t>方式</w:t>
            </w:r>
          </w:p>
          <w:p w14:paraId="5772BAAA"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676FEB97" w14:textId="77777777" w:rsidR="005718D4" w:rsidRDefault="00A44C49" w:rsidP="004D64F0">
            <w:pPr>
              <w:pStyle w:val="TableParagraph"/>
              <w:jc w:val="center"/>
              <w:rPr>
                <w:rFonts w:ascii="宋体" w:hAnsi="宋体" w:cs="仿宋"/>
                <w:sz w:val="24"/>
              </w:rPr>
            </w:pPr>
            <w:r>
              <w:rPr>
                <w:rFonts w:ascii="宋体" w:hAnsi="宋体" w:cs="仿宋"/>
                <w:sz w:val="24"/>
              </w:rPr>
              <w:t>按单价包干，</w:t>
            </w:r>
            <w:r>
              <w:rPr>
                <w:rFonts w:ascii="宋体" w:hAnsi="宋体" w:cs="仿宋" w:hint="eastAsia"/>
                <w:sz w:val="24"/>
              </w:rPr>
              <w:t>以</w:t>
            </w:r>
            <w:r>
              <w:rPr>
                <w:rFonts w:ascii="宋体" w:hAnsi="宋体" w:cs="仿宋"/>
                <w:sz w:val="24"/>
              </w:rPr>
              <w:t>供货量按实结算。</w:t>
            </w:r>
          </w:p>
        </w:tc>
      </w:tr>
      <w:tr w:rsidR="005718D4" w14:paraId="205E5ACF" w14:textId="77777777" w:rsidTr="0099394F">
        <w:trPr>
          <w:trHeight w:hRule="exact" w:val="1003"/>
        </w:trPr>
        <w:tc>
          <w:tcPr>
            <w:tcW w:w="426" w:type="dxa"/>
            <w:tcBorders>
              <w:top w:val="single" w:sz="4" w:space="0" w:color="000000"/>
              <w:left w:val="single" w:sz="4" w:space="0" w:color="000000"/>
              <w:bottom w:val="single" w:sz="4" w:space="0" w:color="000000"/>
              <w:right w:val="single" w:sz="4" w:space="0" w:color="000000"/>
            </w:tcBorders>
            <w:vAlign w:val="center"/>
          </w:tcPr>
          <w:p w14:paraId="6959DE41" w14:textId="77777777"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3</w:t>
            </w:r>
          </w:p>
        </w:tc>
        <w:tc>
          <w:tcPr>
            <w:tcW w:w="851" w:type="dxa"/>
            <w:tcBorders>
              <w:top w:val="single" w:sz="4" w:space="0" w:color="000000"/>
              <w:left w:val="single" w:sz="4" w:space="0" w:color="000000"/>
              <w:bottom w:val="single" w:sz="4" w:space="0" w:color="000000"/>
              <w:right w:val="single" w:sz="4" w:space="0" w:color="000000"/>
            </w:tcBorders>
            <w:vAlign w:val="center"/>
          </w:tcPr>
          <w:p w14:paraId="37B04FD0" w14:textId="77777777" w:rsidR="004D64F0" w:rsidRPr="004D64F0" w:rsidRDefault="004D64F0" w:rsidP="004D64F0">
            <w:pPr>
              <w:pStyle w:val="TableParagraph"/>
              <w:jc w:val="center"/>
              <w:rPr>
                <w:rFonts w:ascii="宋体" w:hAnsi="宋体" w:cs="仿宋"/>
                <w:sz w:val="20"/>
                <w:szCs w:val="20"/>
              </w:rPr>
            </w:pPr>
            <w:r w:rsidRPr="004D64F0">
              <w:rPr>
                <w:rFonts w:ascii="宋体" w:hAnsi="宋体" w:cs="仿宋"/>
                <w:sz w:val="20"/>
                <w:szCs w:val="20"/>
              </w:rPr>
              <w:t>报价</w:t>
            </w:r>
          </w:p>
          <w:p w14:paraId="01F29D22" w14:textId="77777777" w:rsidR="004D64F0" w:rsidRPr="004D64F0" w:rsidRDefault="004D64F0" w:rsidP="004D64F0">
            <w:pPr>
              <w:pStyle w:val="TableParagraph"/>
              <w:jc w:val="center"/>
              <w:rPr>
                <w:rFonts w:ascii="宋体" w:hAnsi="宋体" w:cs="仿宋"/>
                <w:sz w:val="20"/>
                <w:szCs w:val="20"/>
              </w:rPr>
            </w:pPr>
            <w:r w:rsidRPr="004D64F0">
              <w:rPr>
                <w:rFonts w:ascii="宋体" w:hAnsi="宋体" w:cs="仿宋"/>
                <w:sz w:val="20"/>
                <w:szCs w:val="20"/>
              </w:rPr>
              <w:t>文件份数</w:t>
            </w:r>
          </w:p>
          <w:p w14:paraId="5382C82A"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5B45D08B" w14:textId="77777777" w:rsidR="005718D4" w:rsidRDefault="00A44C49" w:rsidP="004D64F0">
            <w:pPr>
              <w:pStyle w:val="TableParagraph"/>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；报价文件正本壹份，副本两份。正副本均应盖公章。</w:t>
            </w:r>
          </w:p>
        </w:tc>
      </w:tr>
      <w:tr w:rsidR="005718D4" w14:paraId="732C833D" w14:textId="77777777" w:rsidTr="0063772F">
        <w:trPr>
          <w:trHeight w:hRule="exact" w:val="1268"/>
        </w:trPr>
        <w:tc>
          <w:tcPr>
            <w:tcW w:w="426" w:type="dxa"/>
            <w:tcBorders>
              <w:top w:val="single" w:sz="4" w:space="0" w:color="000000"/>
              <w:left w:val="single" w:sz="4" w:space="0" w:color="000000"/>
              <w:bottom w:val="single" w:sz="4" w:space="0" w:color="000000"/>
              <w:right w:val="single" w:sz="4" w:space="0" w:color="000000"/>
            </w:tcBorders>
            <w:vAlign w:val="center"/>
          </w:tcPr>
          <w:p w14:paraId="5ECE89C5" w14:textId="77777777"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4</w:t>
            </w:r>
          </w:p>
        </w:tc>
        <w:tc>
          <w:tcPr>
            <w:tcW w:w="851" w:type="dxa"/>
            <w:tcBorders>
              <w:top w:val="single" w:sz="4" w:space="0" w:color="000000"/>
              <w:left w:val="single" w:sz="4" w:space="0" w:color="000000"/>
              <w:bottom w:val="single" w:sz="4" w:space="0" w:color="000000"/>
              <w:right w:val="single" w:sz="4" w:space="0" w:color="000000"/>
            </w:tcBorders>
            <w:vAlign w:val="center"/>
          </w:tcPr>
          <w:p w14:paraId="34882ADA" w14:textId="77777777" w:rsidR="004D64F0" w:rsidRPr="004D64F0" w:rsidRDefault="004D64F0" w:rsidP="004D64F0">
            <w:pPr>
              <w:pStyle w:val="TableParagraph"/>
              <w:jc w:val="center"/>
              <w:rPr>
                <w:rFonts w:ascii="宋体" w:hAnsi="宋体" w:cs="仿宋"/>
                <w:sz w:val="20"/>
                <w:szCs w:val="20"/>
              </w:rPr>
            </w:pPr>
            <w:r w:rsidRPr="004D64F0">
              <w:rPr>
                <w:rFonts w:ascii="宋体" w:hAnsi="宋体" w:cs="仿宋"/>
                <w:sz w:val="20"/>
                <w:szCs w:val="20"/>
              </w:rPr>
              <w:t>报价文件提交地点及截止时间</w:t>
            </w:r>
          </w:p>
          <w:p w14:paraId="66E0B054" w14:textId="77777777" w:rsidR="005718D4" w:rsidRPr="004D64F0"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36A22312" w14:textId="77777777" w:rsidR="005718D4" w:rsidRDefault="00A44C49" w:rsidP="0063772F">
            <w:pPr>
              <w:pStyle w:val="TableParagraph"/>
              <w:jc w:val="center"/>
              <w:rPr>
                <w:rFonts w:ascii="宋体" w:hAnsi="宋体" w:cs="仿宋"/>
                <w:sz w:val="24"/>
              </w:rPr>
            </w:pPr>
            <w:r>
              <w:rPr>
                <w:rFonts w:ascii="宋体" w:hAnsi="宋体" w:cs="仿宋"/>
                <w:sz w:val="24"/>
              </w:rPr>
              <w:t>提交地点：</w:t>
            </w:r>
            <w:r>
              <w:rPr>
                <w:rFonts w:ascii="宋体" w:hAnsi="宋体" w:cs="仿宋" w:hint="eastAsia"/>
                <w:sz w:val="24"/>
              </w:rPr>
              <w:t>广州市</w:t>
            </w:r>
            <w:r w:rsidR="00191F8A">
              <w:rPr>
                <w:rFonts w:ascii="宋体" w:hAnsi="宋体" w:cs="仿宋" w:hint="eastAsia"/>
                <w:sz w:val="24"/>
              </w:rPr>
              <w:t>越秀区大沙头路3号</w:t>
            </w:r>
          </w:p>
          <w:p w14:paraId="05283957" w14:textId="6C838D29" w:rsidR="005718D4" w:rsidRDefault="00A44C49" w:rsidP="0063772F">
            <w:pPr>
              <w:pStyle w:val="TableParagraph"/>
              <w:jc w:val="center"/>
              <w:rPr>
                <w:rFonts w:ascii="宋体" w:hAnsi="宋体" w:cs="仿宋"/>
                <w:sz w:val="24"/>
              </w:rPr>
            </w:pPr>
            <w:r>
              <w:rPr>
                <w:rFonts w:ascii="宋体" w:hAnsi="宋体" w:cs="仿宋"/>
                <w:sz w:val="24"/>
              </w:rPr>
              <w:t>截止时间：</w:t>
            </w:r>
            <w:r>
              <w:rPr>
                <w:rFonts w:ascii="宋体" w:hAnsi="宋体" w:cs="仿宋"/>
                <w:b/>
                <w:sz w:val="24"/>
              </w:rPr>
              <w:t>20</w:t>
            </w:r>
            <w:r w:rsidR="00CD23F2">
              <w:rPr>
                <w:rFonts w:ascii="宋体" w:hAnsi="宋体" w:cs="仿宋" w:hint="eastAsia"/>
                <w:b/>
                <w:sz w:val="24"/>
              </w:rPr>
              <w:t>2</w:t>
            </w:r>
            <w:r w:rsidR="00827034">
              <w:rPr>
                <w:rFonts w:ascii="宋体" w:hAnsi="宋体" w:cs="仿宋" w:hint="eastAsia"/>
                <w:b/>
                <w:sz w:val="24"/>
              </w:rPr>
              <w:t>2</w:t>
            </w:r>
            <w:r>
              <w:rPr>
                <w:rFonts w:ascii="宋体" w:hAnsi="宋体" w:cs="仿宋"/>
                <w:b/>
                <w:sz w:val="24"/>
              </w:rPr>
              <w:t>年</w:t>
            </w:r>
            <w:r w:rsidR="00827034">
              <w:rPr>
                <w:rFonts w:ascii="宋体" w:hAnsi="宋体" w:cs="仿宋"/>
                <w:b/>
                <w:sz w:val="24"/>
              </w:rPr>
              <w:t xml:space="preserve"> </w:t>
            </w:r>
            <w:r w:rsidR="008E5613">
              <w:rPr>
                <w:rFonts w:ascii="宋体" w:hAnsi="宋体" w:cs="仿宋" w:hint="eastAsia"/>
                <w:b/>
                <w:sz w:val="24"/>
              </w:rPr>
              <w:t>8</w:t>
            </w:r>
            <w:r w:rsidR="00827034">
              <w:rPr>
                <w:rFonts w:ascii="宋体" w:hAnsi="宋体" w:cs="仿宋"/>
                <w:b/>
                <w:sz w:val="24"/>
              </w:rPr>
              <w:t xml:space="preserve"> </w:t>
            </w:r>
            <w:r>
              <w:rPr>
                <w:rFonts w:ascii="宋体" w:hAnsi="宋体" w:cs="仿宋"/>
                <w:b/>
                <w:sz w:val="24"/>
              </w:rPr>
              <w:t>月</w:t>
            </w:r>
            <w:r w:rsidR="00827034">
              <w:rPr>
                <w:rFonts w:ascii="宋体" w:hAnsi="宋体" w:cs="仿宋"/>
                <w:b/>
                <w:sz w:val="24"/>
              </w:rPr>
              <w:t xml:space="preserve"> </w:t>
            </w:r>
            <w:r w:rsidR="008E5613">
              <w:rPr>
                <w:rFonts w:ascii="宋体" w:hAnsi="宋体" w:cs="仿宋" w:hint="eastAsia"/>
                <w:b/>
                <w:sz w:val="24"/>
              </w:rPr>
              <w:t>26</w:t>
            </w:r>
            <w:r w:rsidR="00827034">
              <w:rPr>
                <w:rFonts w:ascii="宋体" w:hAnsi="宋体" w:cs="仿宋"/>
                <w:b/>
                <w:sz w:val="24"/>
              </w:rPr>
              <w:t xml:space="preserve"> </w:t>
            </w:r>
            <w:r>
              <w:rPr>
                <w:rFonts w:ascii="宋体" w:hAnsi="宋体" w:cs="仿宋"/>
                <w:b/>
                <w:sz w:val="24"/>
              </w:rPr>
              <w:t>日</w:t>
            </w:r>
            <w:r w:rsidR="00827034">
              <w:rPr>
                <w:rFonts w:ascii="宋体" w:hAnsi="宋体" w:cs="仿宋"/>
                <w:b/>
                <w:sz w:val="24"/>
              </w:rPr>
              <w:t xml:space="preserve"> </w:t>
            </w:r>
            <w:r w:rsidR="008E5613">
              <w:rPr>
                <w:rFonts w:ascii="宋体" w:hAnsi="宋体" w:cs="仿宋" w:hint="eastAsia"/>
                <w:b/>
                <w:sz w:val="24"/>
              </w:rPr>
              <w:t>15</w:t>
            </w:r>
            <w:r w:rsidR="00827034">
              <w:rPr>
                <w:rFonts w:ascii="宋体" w:hAnsi="宋体" w:cs="仿宋"/>
                <w:b/>
                <w:sz w:val="24"/>
              </w:rPr>
              <w:t xml:space="preserve"> </w:t>
            </w:r>
            <w:r>
              <w:rPr>
                <w:rFonts w:ascii="宋体" w:hAnsi="宋体" w:cs="仿宋"/>
                <w:b/>
                <w:sz w:val="24"/>
              </w:rPr>
              <w:t>时</w:t>
            </w:r>
            <w:r w:rsidR="00827034">
              <w:rPr>
                <w:rFonts w:ascii="宋体" w:hAnsi="宋体" w:cs="仿宋"/>
                <w:b/>
                <w:sz w:val="24"/>
              </w:rPr>
              <w:t xml:space="preserve"> </w:t>
            </w:r>
            <w:r w:rsidR="008E5613">
              <w:rPr>
                <w:rFonts w:ascii="宋体" w:hAnsi="宋体" w:cs="仿宋" w:hint="eastAsia"/>
                <w:b/>
                <w:sz w:val="24"/>
              </w:rPr>
              <w:t>00</w:t>
            </w:r>
            <w:r w:rsidR="00827034">
              <w:rPr>
                <w:rFonts w:ascii="宋体" w:hAnsi="宋体" w:cs="仿宋"/>
                <w:b/>
                <w:sz w:val="24"/>
              </w:rPr>
              <w:t xml:space="preserve">  </w:t>
            </w:r>
            <w:r>
              <w:rPr>
                <w:rFonts w:ascii="宋体" w:hAnsi="宋体" w:cs="仿宋"/>
                <w:b/>
                <w:sz w:val="24"/>
              </w:rPr>
              <w:t>分</w:t>
            </w:r>
          </w:p>
        </w:tc>
      </w:tr>
      <w:tr w:rsidR="005718D4" w14:paraId="50E316B9" w14:textId="77777777" w:rsidTr="0063772F">
        <w:trPr>
          <w:trHeight w:hRule="exact" w:val="1027"/>
        </w:trPr>
        <w:tc>
          <w:tcPr>
            <w:tcW w:w="426" w:type="dxa"/>
            <w:tcBorders>
              <w:top w:val="single" w:sz="4" w:space="0" w:color="000000"/>
              <w:left w:val="single" w:sz="4" w:space="0" w:color="000000"/>
              <w:bottom w:val="single" w:sz="4" w:space="0" w:color="000000"/>
              <w:right w:val="single" w:sz="4" w:space="0" w:color="000000"/>
            </w:tcBorders>
            <w:vAlign w:val="center"/>
          </w:tcPr>
          <w:p w14:paraId="0DB3A3B0" w14:textId="77777777" w:rsidR="005718D4" w:rsidRDefault="00A44C49" w:rsidP="00353C2B">
            <w:pPr>
              <w:pStyle w:val="TableParagraph"/>
              <w:jc w:val="center"/>
              <w:rPr>
                <w:rFonts w:ascii="宋体" w:hAnsi="宋体" w:cs="仿宋"/>
                <w:sz w:val="24"/>
              </w:rPr>
            </w:pPr>
            <w:r>
              <w:rPr>
                <w:rFonts w:ascii="宋体" w:hAnsi="宋体" w:cs="仿宋" w:hint="eastAsia"/>
                <w:sz w:val="24"/>
              </w:rPr>
              <w:t>15</w:t>
            </w:r>
          </w:p>
        </w:tc>
        <w:tc>
          <w:tcPr>
            <w:tcW w:w="851" w:type="dxa"/>
            <w:tcBorders>
              <w:top w:val="single" w:sz="4" w:space="0" w:color="000000"/>
              <w:left w:val="single" w:sz="4" w:space="0" w:color="000000"/>
              <w:bottom w:val="single" w:sz="4" w:space="0" w:color="000000"/>
              <w:right w:val="single" w:sz="4" w:space="0" w:color="000000"/>
            </w:tcBorders>
            <w:vAlign w:val="center"/>
          </w:tcPr>
          <w:p w14:paraId="3F9B5966" w14:textId="77777777" w:rsidR="004D64F0" w:rsidRPr="004D64F0" w:rsidRDefault="004D64F0" w:rsidP="004D64F0">
            <w:pPr>
              <w:pStyle w:val="TableParagraph"/>
              <w:jc w:val="center"/>
              <w:rPr>
                <w:rFonts w:ascii="宋体" w:hAnsi="宋体" w:cs="仿宋"/>
                <w:sz w:val="22"/>
                <w:szCs w:val="22"/>
              </w:rPr>
            </w:pPr>
            <w:r w:rsidRPr="004D64F0">
              <w:rPr>
                <w:rFonts w:ascii="宋体" w:hAnsi="宋体" w:cs="仿宋" w:hint="eastAsia"/>
                <w:sz w:val="22"/>
                <w:szCs w:val="22"/>
              </w:rPr>
              <w:t>采购</w:t>
            </w:r>
            <w:r w:rsidRPr="004D64F0">
              <w:rPr>
                <w:rFonts w:ascii="宋体" w:hAnsi="宋体" w:cs="仿宋"/>
                <w:sz w:val="22"/>
                <w:szCs w:val="22"/>
              </w:rPr>
              <w:t>人</w:t>
            </w:r>
          </w:p>
          <w:p w14:paraId="2ACAF63C" w14:textId="274F3FC2" w:rsidR="005718D4" w:rsidRPr="0063772F" w:rsidRDefault="004D64F0" w:rsidP="0063772F">
            <w:pPr>
              <w:pStyle w:val="TableParagraph"/>
              <w:jc w:val="center"/>
              <w:rPr>
                <w:rFonts w:ascii="宋体" w:hAnsi="宋体" w:cs="仿宋"/>
                <w:sz w:val="22"/>
                <w:szCs w:val="22"/>
              </w:rPr>
            </w:pPr>
            <w:r w:rsidRPr="004D64F0">
              <w:rPr>
                <w:rFonts w:ascii="宋体" w:hAnsi="宋体" w:cs="仿宋"/>
                <w:sz w:val="22"/>
                <w:szCs w:val="22"/>
              </w:rPr>
              <w:t>联系人</w:t>
            </w:r>
          </w:p>
        </w:tc>
        <w:tc>
          <w:tcPr>
            <w:tcW w:w="9214" w:type="dxa"/>
            <w:tcBorders>
              <w:top w:val="single" w:sz="4" w:space="0" w:color="000000"/>
              <w:left w:val="single" w:sz="4" w:space="0" w:color="000000"/>
              <w:bottom w:val="single" w:sz="4" w:space="0" w:color="000000"/>
              <w:right w:val="single" w:sz="4" w:space="0" w:color="000000"/>
            </w:tcBorders>
            <w:vAlign w:val="center"/>
          </w:tcPr>
          <w:p w14:paraId="28F4F70A" w14:textId="77777777" w:rsidR="005718D4" w:rsidRDefault="00A44C49" w:rsidP="0063772F">
            <w:pPr>
              <w:pStyle w:val="TableParagraph"/>
              <w:jc w:val="center"/>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14:paraId="57BB8B7D" w14:textId="4641FC94" w:rsidR="005718D4" w:rsidRDefault="00A44C49" w:rsidP="0063772F">
            <w:pPr>
              <w:pStyle w:val="TableParagraph"/>
              <w:jc w:val="center"/>
              <w:rPr>
                <w:rFonts w:ascii="宋体" w:hAnsi="宋体" w:cs="仿宋"/>
                <w:sz w:val="24"/>
              </w:rPr>
            </w:pPr>
            <w:r>
              <w:rPr>
                <w:rFonts w:ascii="宋体" w:hAnsi="宋体" w:cs="仿宋" w:hint="eastAsia"/>
                <w:sz w:val="24"/>
              </w:rPr>
              <w:t>联系人：何工</w:t>
            </w:r>
            <w:r w:rsidR="00A147F6">
              <w:rPr>
                <w:rFonts w:ascii="宋体" w:hAnsi="宋体" w:cs="仿宋" w:hint="eastAsia"/>
                <w:sz w:val="24"/>
              </w:rPr>
              <w:t>83807965</w:t>
            </w:r>
          </w:p>
        </w:tc>
      </w:tr>
    </w:tbl>
    <w:p w14:paraId="32EB88A8" w14:textId="77777777" w:rsidR="00666530" w:rsidRDefault="00666530" w:rsidP="00FC7426">
      <w:pPr>
        <w:spacing w:line="360" w:lineRule="auto"/>
        <w:rPr>
          <w:b/>
          <w:spacing w:val="4"/>
          <w:sz w:val="28"/>
        </w:rPr>
      </w:pPr>
    </w:p>
    <w:p w14:paraId="10E65985" w14:textId="77777777" w:rsidR="001C5FEF" w:rsidRDefault="001C5FEF" w:rsidP="001C5FEF">
      <w:pPr>
        <w:spacing w:line="360" w:lineRule="auto"/>
        <w:ind w:firstLineChars="156" w:firstLine="428"/>
        <w:rPr>
          <w:b/>
          <w:spacing w:val="4"/>
          <w:sz w:val="28"/>
        </w:rPr>
      </w:pPr>
      <w:r>
        <w:rPr>
          <w:rFonts w:hint="eastAsia"/>
          <w:b/>
          <w:spacing w:val="4"/>
          <w:sz w:val="28"/>
        </w:rPr>
        <w:t>注意事项：</w:t>
      </w:r>
    </w:p>
    <w:p w14:paraId="7004F78A"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1、</w:t>
      </w:r>
      <w:r>
        <w:rPr>
          <w:rFonts w:ascii="宋体" w:hAnsi="宋体"/>
          <w:snapToGrid w:val="0"/>
          <w:kern w:val="0"/>
          <w:sz w:val="28"/>
          <w:szCs w:val="28"/>
        </w:rPr>
        <w:t>供货期要求：</w:t>
      </w:r>
      <w:r>
        <w:rPr>
          <w:rFonts w:ascii="宋体" w:hAnsi="宋体" w:hint="eastAsia"/>
          <w:snapToGrid w:val="0"/>
          <w:kern w:val="0"/>
          <w:sz w:val="28"/>
          <w:szCs w:val="28"/>
        </w:rPr>
        <w:t>报价</w:t>
      </w:r>
      <w:r>
        <w:rPr>
          <w:rFonts w:ascii="宋体" w:hAnsi="宋体"/>
          <w:snapToGrid w:val="0"/>
          <w:kern w:val="0"/>
          <w:sz w:val="28"/>
          <w:szCs w:val="28"/>
        </w:rPr>
        <w:t>人</w:t>
      </w:r>
      <w:r>
        <w:rPr>
          <w:rFonts w:ascii="宋体" w:hAnsi="宋体" w:hint="eastAsia"/>
          <w:snapToGrid w:val="0"/>
          <w:kern w:val="0"/>
          <w:sz w:val="28"/>
          <w:szCs w:val="28"/>
        </w:rPr>
        <w:t>中选</w:t>
      </w:r>
      <w:r>
        <w:rPr>
          <w:rFonts w:ascii="宋体" w:hAnsi="宋体"/>
          <w:snapToGrid w:val="0"/>
          <w:kern w:val="0"/>
          <w:sz w:val="28"/>
          <w:szCs w:val="28"/>
        </w:rPr>
        <w:t>后</w:t>
      </w:r>
      <w:r>
        <w:rPr>
          <w:rFonts w:ascii="宋体" w:hAnsi="宋体" w:hint="eastAsia"/>
          <w:snapToGrid w:val="0"/>
          <w:kern w:val="0"/>
          <w:sz w:val="28"/>
          <w:szCs w:val="28"/>
        </w:rPr>
        <w:t>，</w:t>
      </w:r>
      <w:r>
        <w:rPr>
          <w:rFonts w:ascii="宋体" w:hAnsi="宋体"/>
          <w:snapToGrid w:val="0"/>
          <w:kern w:val="0"/>
          <w:sz w:val="28"/>
          <w:szCs w:val="28"/>
        </w:rPr>
        <w:t>须在接到</w:t>
      </w:r>
      <w:r>
        <w:rPr>
          <w:rFonts w:ascii="宋体" w:hAnsi="宋体" w:hint="eastAsia"/>
          <w:snapToGrid w:val="0"/>
          <w:kern w:val="0"/>
          <w:sz w:val="28"/>
          <w:szCs w:val="28"/>
        </w:rPr>
        <w:t>采购</w:t>
      </w:r>
      <w:r>
        <w:rPr>
          <w:rFonts w:ascii="宋体" w:hAnsi="宋体"/>
          <w:snapToGrid w:val="0"/>
          <w:kern w:val="0"/>
          <w:sz w:val="28"/>
          <w:szCs w:val="28"/>
        </w:rPr>
        <w:t>人材料供应通知单</w:t>
      </w:r>
      <w:r>
        <w:rPr>
          <w:rFonts w:ascii="宋体" w:hAnsi="宋体" w:hint="eastAsia"/>
          <w:snapToGrid w:val="0"/>
          <w:kern w:val="0"/>
          <w:sz w:val="28"/>
          <w:szCs w:val="28"/>
        </w:rPr>
        <w:t>即</w:t>
      </w:r>
      <w:r>
        <w:rPr>
          <w:rFonts w:ascii="宋体" w:hAnsi="宋体"/>
          <w:snapToGrid w:val="0"/>
          <w:kern w:val="0"/>
          <w:sz w:val="28"/>
          <w:szCs w:val="28"/>
        </w:rPr>
        <w:t>开始供货</w:t>
      </w:r>
      <w:r>
        <w:rPr>
          <w:rFonts w:ascii="宋体" w:hAnsi="宋体" w:hint="eastAsia"/>
          <w:snapToGrid w:val="0"/>
          <w:kern w:val="0"/>
          <w:sz w:val="28"/>
          <w:szCs w:val="28"/>
        </w:rPr>
        <w:t>，</w:t>
      </w:r>
      <w:r>
        <w:rPr>
          <w:rFonts w:ascii="宋体" w:hAnsi="宋体"/>
          <w:snapToGrid w:val="0"/>
          <w:kern w:val="0"/>
          <w:sz w:val="28"/>
          <w:szCs w:val="28"/>
        </w:rPr>
        <w:t>并确保按规定时间完成材料供货及其伴随服务工作</w:t>
      </w:r>
      <w:r>
        <w:rPr>
          <w:rFonts w:ascii="宋体" w:hAnsi="宋体" w:hint="eastAsia"/>
          <w:snapToGrid w:val="0"/>
          <w:kern w:val="0"/>
          <w:sz w:val="28"/>
          <w:szCs w:val="28"/>
        </w:rPr>
        <w:t>，具体供货期以采购人通知为准</w:t>
      </w:r>
      <w:r>
        <w:rPr>
          <w:rFonts w:ascii="宋体" w:hAnsi="宋体"/>
          <w:snapToGrid w:val="0"/>
          <w:kern w:val="0"/>
          <w:sz w:val="28"/>
          <w:szCs w:val="28"/>
        </w:rPr>
        <w:t>。</w:t>
      </w:r>
    </w:p>
    <w:p w14:paraId="09995A21"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2、报价</w:t>
      </w:r>
      <w:r>
        <w:rPr>
          <w:rFonts w:ascii="宋体" w:hAnsi="宋体"/>
          <w:snapToGrid w:val="0"/>
          <w:kern w:val="0"/>
          <w:sz w:val="28"/>
          <w:szCs w:val="28"/>
        </w:rPr>
        <w:t>人应充分考虑本工程工期短、短时间供货量大</w:t>
      </w:r>
      <w:r>
        <w:rPr>
          <w:rFonts w:ascii="宋体" w:hAnsi="宋体" w:hint="eastAsia"/>
          <w:snapToGrid w:val="0"/>
          <w:kern w:val="0"/>
          <w:sz w:val="28"/>
          <w:szCs w:val="28"/>
        </w:rPr>
        <w:t>、</w:t>
      </w:r>
      <w:r>
        <w:rPr>
          <w:rFonts w:ascii="宋体" w:hAnsi="宋体"/>
          <w:snapToGrid w:val="0"/>
          <w:kern w:val="0"/>
          <w:sz w:val="28"/>
          <w:szCs w:val="28"/>
        </w:rPr>
        <w:t>需要超常规投入等因素</w:t>
      </w:r>
      <w:r>
        <w:rPr>
          <w:rFonts w:ascii="宋体" w:hAnsi="宋体" w:hint="eastAsia"/>
          <w:snapToGrid w:val="0"/>
          <w:kern w:val="0"/>
          <w:sz w:val="28"/>
          <w:szCs w:val="28"/>
        </w:rPr>
        <w:t>及</w:t>
      </w:r>
      <w:r>
        <w:rPr>
          <w:rFonts w:ascii="宋体" w:hAnsi="宋体"/>
          <w:snapToGrid w:val="0"/>
          <w:kern w:val="0"/>
          <w:sz w:val="28"/>
          <w:szCs w:val="28"/>
        </w:rPr>
        <w:t>特点</w:t>
      </w:r>
      <w:r>
        <w:rPr>
          <w:rFonts w:ascii="宋体" w:hAnsi="宋体" w:hint="eastAsia"/>
          <w:snapToGrid w:val="0"/>
          <w:kern w:val="0"/>
          <w:sz w:val="28"/>
          <w:szCs w:val="28"/>
        </w:rPr>
        <w:t>，须</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及现场实际进度安排情况以</w:t>
      </w:r>
      <w:r>
        <w:rPr>
          <w:rFonts w:ascii="宋体" w:hAnsi="宋体" w:hint="eastAsia"/>
          <w:snapToGrid w:val="0"/>
          <w:kern w:val="0"/>
          <w:sz w:val="28"/>
          <w:szCs w:val="28"/>
        </w:rPr>
        <w:t>及时</w:t>
      </w:r>
      <w:r>
        <w:rPr>
          <w:rFonts w:ascii="宋体" w:hAnsi="宋体"/>
          <w:snapToGrid w:val="0"/>
          <w:kern w:val="0"/>
          <w:sz w:val="28"/>
          <w:szCs w:val="28"/>
        </w:rPr>
        <w:t>进行供货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Pr>
          <w:rFonts w:ascii="宋体" w:hAnsi="宋体"/>
          <w:snapToGrid w:val="0"/>
          <w:kern w:val="0"/>
          <w:sz w:val="28"/>
          <w:szCs w:val="28"/>
        </w:rPr>
        <w:t>。</w:t>
      </w:r>
    </w:p>
    <w:p w14:paraId="5B23542A"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3、</w:t>
      </w:r>
      <w:r>
        <w:rPr>
          <w:rFonts w:ascii="宋体" w:hAnsi="宋体"/>
          <w:snapToGrid w:val="0"/>
          <w:kern w:val="0"/>
          <w:sz w:val="28"/>
          <w:szCs w:val="28"/>
        </w:rPr>
        <w:t>本合同价款采用综合单价包干，该综合单价</w:t>
      </w:r>
      <w:r>
        <w:rPr>
          <w:rFonts w:ascii="宋体" w:hAnsi="宋体" w:hint="eastAsia"/>
          <w:snapToGrid w:val="0"/>
          <w:kern w:val="0"/>
          <w:sz w:val="28"/>
          <w:szCs w:val="28"/>
        </w:rPr>
        <w:t>包</w:t>
      </w:r>
      <w:r>
        <w:rPr>
          <w:rFonts w:ascii="宋体" w:hAnsi="宋体"/>
          <w:snapToGrid w:val="0"/>
          <w:kern w:val="0"/>
          <w:sz w:val="28"/>
          <w:szCs w:val="28"/>
        </w:rPr>
        <w:t>含制作费、材料费、运输费、装卸费、管理费、利润、税金及风险因素等</w:t>
      </w:r>
      <w:r>
        <w:rPr>
          <w:rFonts w:ascii="宋体" w:hAnsi="宋体" w:hint="eastAsia"/>
          <w:snapToGrid w:val="0"/>
          <w:kern w:val="0"/>
          <w:sz w:val="28"/>
          <w:szCs w:val="28"/>
        </w:rPr>
        <w:t>，材料单价和数量按报价清单暂定，如材料单价</w:t>
      </w:r>
      <w:r w:rsidR="007F0184">
        <w:rPr>
          <w:rFonts w:ascii="宋体" w:hAnsi="宋体" w:hint="eastAsia"/>
          <w:snapToGrid w:val="0"/>
          <w:kern w:val="0"/>
          <w:sz w:val="28"/>
          <w:szCs w:val="28"/>
        </w:rPr>
        <w:t>出现上</w:t>
      </w:r>
      <w:r>
        <w:rPr>
          <w:rFonts w:ascii="宋体" w:hAnsi="宋体" w:hint="eastAsia"/>
          <w:snapToGrid w:val="0"/>
          <w:kern w:val="0"/>
          <w:sz w:val="28"/>
          <w:szCs w:val="28"/>
        </w:rPr>
        <w:t>涨，甲乙双方应根据市场行情协商确定新的单价，具体数量则以实际发生且经双方共同书面确认为准，</w:t>
      </w:r>
      <w:r>
        <w:rPr>
          <w:rFonts w:ascii="宋体" w:hAnsi="宋体"/>
          <w:snapToGrid w:val="0"/>
          <w:kern w:val="0"/>
          <w:sz w:val="28"/>
          <w:szCs w:val="28"/>
        </w:rPr>
        <w:t>供货量按双方的</w:t>
      </w:r>
      <w:r>
        <w:rPr>
          <w:rFonts w:ascii="宋体" w:hAnsi="宋体" w:hint="eastAsia"/>
          <w:snapToGrid w:val="0"/>
          <w:kern w:val="0"/>
          <w:sz w:val="28"/>
          <w:szCs w:val="28"/>
        </w:rPr>
        <w:t>实际</w:t>
      </w:r>
      <w:r>
        <w:rPr>
          <w:rFonts w:ascii="宋体" w:hAnsi="宋体"/>
          <w:snapToGrid w:val="0"/>
          <w:kern w:val="0"/>
          <w:sz w:val="28"/>
          <w:szCs w:val="28"/>
        </w:rPr>
        <w:t>供货量进行计算。</w:t>
      </w:r>
    </w:p>
    <w:p w14:paraId="7560C797"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4、报价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Pr>
          <w:rFonts w:ascii="宋体" w:hAnsi="宋体" w:hint="eastAsia"/>
          <w:snapToGrid w:val="0"/>
          <w:kern w:val="0"/>
          <w:sz w:val="28"/>
          <w:szCs w:val="28"/>
        </w:rPr>
        <w:t>材料物资需求</w:t>
      </w:r>
      <w:r>
        <w:rPr>
          <w:rFonts w:ascii="宋体" w:hAnsi="宋体"/>
          <w:snapToGrid w:val="0"/>
          <w:kern w:val="0"/>
          <w:sz w:val="28"/>
          <w:szCs w:val="28"/>
        </w:rPr>
        <w:t>清单中列出的项目和供货量填报单价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w:t>
      </w:r>
      <w:r>
        <w:rPr>
          <w:rFonts w:ascii="宋体" w:hAnsi="宋体"/>
          <w:snapToGrid w:val="0"/>
          <w:kern w:val="0"/>
          <w:sz w:val="28"/>
          <w:szCs w:val="28"/>
        </w:rPr>
        <w:lastRenderedPageBreak/>
        <w:t>低者为准。</w:t>
      </w:r>
    </w:p>
    <w:p w14:paraId="1CD5E11F"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5、报价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14:paraId="542A2014"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6、</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人供货</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人有权将该项工作交于其他供货商进行，同时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14:paraId="6F1D737C" w14:textId="77777777" w:rsidR="001C5FEF" w:rsidRDefault="001C5FEF" w:rsidP="001C5FEF">
      <w:pPr>
        <w:spacing w:line="360" w:lineRule="auto"/>
        <w:ind w:firstLineChars="200" w:firstLine="533"/>
        <w:rPr>
          <w:rFonts w:ascii="宋体" w:hAnsi="宋体"/>
          <w:b/>
          <w:sz w:val="28"/>
          <w:szCs w:val="28"/>
        </w:rPr>
      </w:pPr>
      <w:r>
        <w:rPr>
          <w:rFonts w:ascii="宋体" w:hAnsi="宋体" w:hint="eastAsia"/>
          <w:b/>
          <w:sz w:val="28"/>
          <w:szCs w:val="28"/>
        </w:rPr>
        <w:t>二、采购项目</w:t>
      </w:r>
    </w:p>
    <w:p w14:paraId="69255BF4" w14:textId="51EA2CAA" w:rsidR="004D64F0" w:rsidRPr="001A68A5" w:rsidRDefault="001C5FEF" w:rsidP="001A68A5">
      <w:pPr>
        <w:spacing w:line="360" w:lineRule="auto"/>
        <w:ind w:firstLineChars="200" w:firstLine="531"/>
        <w:rPr>
          <w:rFonts w:ascii="宋体" w:hAnsi="宋体"/>
          <w:b/>
          <w:sz w:val="28"/>
          <w:szCs w:val="28"/>
          <w:u w:val="single"/>
        </w:rPr>
      </w:pPr>
      <w:r>
        <w:rPr>
          <w:rFonts w:ascii="宋体" w:hAnsi="宋体" w:hint="eastAsia"/>
          <w:sz w:val="28"/>
          <w:szCs w:val="28"/>
        </w:rPr>
        <w:t>1、项目名称：</w:t>
      </w:r>
      <w:r w:rsidR="0097391A" w:rsidRPr="0097391A">
        <w:rPr>
          <w:rFonts w:ascii="宋体" w:hAnsi="宋体" w:hint="eastAsia"/>
          <w:b/>
          <w:sz w:val="28"/>
          <w:szCs w:val="28"/>
          <w:u w:val="single"/>
        </w:rPr>
        <w:t>天河区高风险供水管网改造工程等5项工程设计施工一体化（第4标段）【白云区高风险供水管网改造工程和白云大道南（金钟横路-外语学院南路）供水管网改造工程等2项工程设计施工一体化】</w:t>
      </w:r>
      <w:r w:rsidR="002F5372">
        <w:rPr>
          <w:rFonts w:ascii="宋体" w:hAnsi="宋体" w:hint="eastAsia"/>
          <w:b/>
          <w:sz w:val="28"/>
          <w:szCs w:val="28"/>
          <w:u w:val="single"/>
        </w:rPr>
        <w:t>水泥</w:t>
      </w:r>
      <w:r w:rsidR="004D64F0">
        <w:rPr>
          <w:rFonts w:ascii="宋体" w:hAnsi="宋体" w:hint="eastAsia"/>
          <w:b/>
          <w:sz w:val="28"/>
          <w:szCs w:val="28"/>
          <w:u w:val="single"/>
        </w:rPr>
        <w:t>材料</w:t>
      </w:r>
      <w:r w:rsidR="0097391A" w:rsidRPr="0097391A">
        <w:rPr>
          <w:rFonts w:ascii="宋体" w:hAnsi="宋体" w:hint="eastAsia"/>
          <w:b/>
          <w:sz w:val="28"/>
          <w:szCs w:val="28"/>
          <w:u w:val="single"/>
        </w:rPr>
        <w:t>采购</w:t>
      </w:r>
    </w:p>
    <w:p w14:paraId="59459D38" w14:textId="77777777" w:rsidR="001C5FEF" w:rsidRDefault="0097391A" w:rsidP="001C5FEF">
      <w:pPr>
        <w:spacing w:line="360" w:lineRule="auto"/>
        <w:ind w:firstLineChars="200" w:firstLine="531"/>
        <w:rPr>
          <w:rFonts w:ascii="宋体" w:hAnsi="宋体"/>
          <w:sz w:val="28"/>
          <w:szCs w:val="28"/>
        </w:rPr>
      </w:pPr>
      <w:r>
        <w:rPr>
          <w:rFonts w:ascii="宋体" w:hAnsi="宋体" w:hint="eastAsia"/>
          <w:sz w:val="28"/>
          <w:szCs w:val="28"/>
        </w:rPr>
        <w:t>项目地址：广州市白云</w:t>
      </w:r>
      <w:r w:rsidR="001C5FEF" w:rsidRPr="00F470A0">
        <w:rPr>
          <w:rFonts w:ascii="宋体" w:hAnsi="宋体" w:hint="eastAsia"/>
          <w:sz w:val="28"/>
          <w:szCs w:val="28"/>
        </w:rPr>
        <w:t>区</w:t>
      </w:r>
    </w:p>
    <w:p w14:paraId="5EAD57AA" w14:textId="77777777" w:rsidR="001C5FEF" w:rsidRDefault="001C5FEF" w:rsidP="001C5FEF">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采购内容</w:t>
      </w:r>
    </w:p>
    <w:p w14:paraId="3B090B4C" w14:textId="4698057C" w:rsidR="001C5FEF" w:rsidRDefault="001C5FEF" w:rsidP="001C5FEF">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pacing w:val="20"/>
          <w:sz w:val="28"/>
          <w:szCs w:val="28"/>
        </w:rPr>
        <w:t>详见“附件1：材料物资需求清单及限价”，需求清单中的货物数量为暂定数量，实际货物需求量以采购人订货清单为准。</w:t>
      </w:r>
    </w:p>
    <w:p w14:paraId="650323B8" w14:textId="77777777" w:rsidR="001C5FEF" w:rsidRDefault="001C5FEF" w:rsidP="001C5FEF">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14:paraId="50ECAA13" w14:textId="77777777" w:rsidR="00C306AA" w:rsidRDefault="00C306AA" w:rsidP="00C306AA">
      <w:pPr>
        <w:spacing w:line="360" w:lineRule="auto"/>
        <w:ind w:firstLineChars="185" w:firstLine="493"/>
        <w:rPr>
          <w:rFonts w:ascii="宋体" w:hAnsi="宋体"/>
          <w:b/>
          <w:sz w:val="28"/>
          <w:szCs w:val="28"/>
        </w:rPr>
      </w:pPr>
      <w:r>
        <w:rPr>
          <w:rFonts w:ascii="宋体" w:hAnsi="宋体" w:hint="eastAsia"/>
          <w:b/>
          <w:sz w:val="28"/>
          <w:szCs w:val="28"/>
        </w:rPr>
        <w:t>三、质量及验收要求</w:t>
      </w:r>
    </w:p>
    <w:p w14:paraId="224577D1" w14:textId="77777777" w:rsidR="00C306AA" w:rsidRDefault="00C306AA" w:rsidP="00C306AA">
      <w:pPr>
        <w:spacing w:line="360" w:lineRule="auto"/>
        <w:ind w:firstLineChars="185" w:firstLine="491"/>
        <w:rPr>
          <w:rFonts w:ascii="宋体" w:hAnsi="宋体"/>
          <w:sz w:val="28"/>
          <w:szCs w:val="28"/>
        </w:rPr>
      </w:pPr>
      <w:r>
        <w:rPr>
          <w:rFonts w:ascii="宋体" w:hAnsi="宋体" w:hint="eastAsia"/>
          <w:sz w:val="28"/>
          <w:szCs w:val="28"/>
        </w:rPr>
        <w:t>1.质量标准：符合国家相关质量标准，</w:t>
      </w:r>
      <w:r>
        <w:rPr>
          <w:rFonts w:ascii="宋体" w:hAnsi="宋体"/>
          <w:sz w:val="28"/>
          <w:szCs w:val="28"/>
        </w:rPr>
        <w:t>确保工程质量通过项目质检部门和政府质检部门的质量验收。</w:t>
      </w:r>
    </w:p>
    <w:p w14:paraId="5E124964" w14:textId="77777777" w:rsidR="00C306AA" w:rsidRDefault="00C306AA" w:rsidP="00C306AA">
      <w:pPr>
        <w:spacing w:line="360" w:lineRule="auto"/>
        <w:ind w:firstLineChars="185" w:firstLine="491"/>
        <w:rPr>
          <w:rFonts w:ascii="宋体" w:hAnsi="宋体"/>
          <w:sz w:val="28"/>
          <w:szCs w:val="28"/>
        </w:rPr>
      </w:pPr>
      <w:r>
        <w:rPr>
          <w:rFonts w:ascii="宋体" w:hAnsi="宋体" w:hint="eastAsia"/>
          <w:sz w:val="28"/>
          <w:szCs w:val="28"/>
        </w:rPr>
        <w:lastRenderedPageBreak/>
        <w:t>2.若因中选人所供材料质量未达到合同要求，导致采购人工期延误或被第三方处罚，造成采购人经济或声誉受损，采购人有权退货，中选人须赔偿因此给采购人造成的一切损失。</w:t>
      </w:r>
    </w:p>
    <w:p w14:paraId="7E967191" w14:textId="77777777" w:rsidR="00C306AA" w:rsidRDefault="00C306AA" w:rsidP="00C306AA">
      <w:pPr>
        <w:spacing w:line="360" w:lineRule="auto"/>
        <w:ind w:firstLineChars="185" w:firstLine="491"/>
        <w:rPr>
          <w:rFonts w:ascii="宋体" w:hAnsi="宋体"/>
          <w:sz w:val="28"/>
          <w:szCs w:val="28"/>
        </w:rPr>
      </w:pPr>
      <w:r>
        <w:rPr>
          <w:rFonts w:ascii="宋体" w:hAnsi="宋体" w:hint="eastAsia"/>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14:paraId="6C8FCB9F" w14:textId="77777777" w:rsidR="00C306AA" w:rsidRDefault="00C306AA" w:rsidP="00C306AA">
      <w:pPr>
        <w:spacing w:line="360" w:lineRule="auto"/>
        <w:ind w:firstLineChars="185" w:firstLine="491"/>
        <w:rPr>
          <w:rFonts w:ascii="宋体" w:hAnsi="宋体"/>
          <w:sz w:val="28"/>
          <w:szCs w:val="28"/>
        </w:rPr>
      </w:pPr>
      <w:r>
        <w:rPr>
          <w:rFonts w:ascii="宋体" w:hAnsi="宋体" w:hint="eastAsia"/>
          <w:sz w:val="28"/>
          <w:szCs w:val="28"/>
        </w:rPr>
        <w:t>4.中选人在每次送货时必须提交符合归档要求的验收资料，工程符合交付条件时，中选人不得以合同款尚未结算或合同款结算未完成为理由拒绝交付相关验收资料。</w:t>
      </w:r>
    </w:p>
    <w:p w14:paraId="63838E04" w14:textId="77777777" w:rsidR="00C306AA" w:rsidRDefault="00C306AA" w:rsidP="00C306AA">
      <w:pPr>
        <w:spacing w:line="360" w:lineRule="auto"/>
        <w:ind w:firstLineChars="198" w:firstLine="527"/>
        <w:rPr>
          <w:rFonts w:ascii="宋体" w:hAnsi="宋体"/>
          <w:b/>
          <w:sz w:val="28"/>
          <w:szCs w:val="28"/>
        </w:rPr>
      </w:pPr>
      <w:r>
        <w:rPr>
          <w:rFonts w:ascii="宋体" w:hAnsi="宋体" w:hint="eastAsia"/>
          <w:b/>
          <w:sz w:val="28"/>
          <w:szCs w:val="28"/>
        </w:rPr>
        <w:t>四、报价单位及报价要求</w:t>
      </w:r>
    </w:p>
    <w:p w14:paraId="48EC2803" w14:textId="77777777" w:rsidR="00C306AA" w:rsidRDefault="00C306AA" w:rsidP="00C306AA">
      <w:pPr>
        <w:spacing w:before="120"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pacing w:val="20"/>
          <w:sz w:val="28"/>
          <w:szCs w:val="28"/>
        </w:rPr>
        <w:t>报价单位必须满</w:t>
      </w:r>
      <w:r>
        <w:rPr>
          <w:rFonts w:ascii="宋体" w:eastAsia="宋体" w:hAnsi="宋体" w:cs="Times New Roman" w:hint="eastAsia"/>
          <w:spacing w:val="20"/>
          <w:sz w:val="28"/>
          <w:szCs w:val="28"/>
        </w:rPr>
        <w:t>足“</w:t>
      </w:r>
      <w:r w:rsidRPr="004D5242">
        <w:rPr>
          <w:rFonts w:ascii="宋体" w:hAnsi="宋体" w:hint="eastAsia"/>
          <w:spacing w:val="20"/>
          <w:sz w:val="28"/>
          <w:szCs w:val="28"/>
        </w:rPr>
        <w:t>采购</w:t>
      </w:r>
      <w:r>
        <w:rPr>
          <w:rFonts w:ascii="宋体" w:eastAsia="宋体" w:hAnsi="宋体" w:cs="Times New Roman" w:hint="eastAsia"/>
          <w:spacing w:val="20"/>
          <w:sz w:val="28"/>
          <w:szCs w:val="28"/>
        </w:rPr>
        <w:t>须知表”中的资格要求。</w:t>
      </w:r>
    </w:p>
    <w:p w14:paraId="26C7DEE5"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2、各项材料物资单品的报价单价须在对应型号最高限价单价内。</w:t>
      </w:r>
    </w:p>
    <w:p w14:paraId="5CBECEEE"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3、报价文件要在规定时间内准时送达，迟到者将作废处理，逾期未提交报价文件的视为自动放弃报价。</w:t>
      </w:r>
    </w:p>
    <w:p w14:paraId="1F157534"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4、报价文件的封口必须加盖公章密封，否则作废处理。</w:t>
      </w:r>
    </w:p>
    <w:p w14:paraId="153DFF38"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5、</w:t>
      </w:r>
      <w:r>
        <w:rPr>
          <w:rFonts w:hint="eastAsia"/>
          <w:sz w:val="28"/>
        </w:rPr>
        <w:t>报价须</w:t>
      </w:r>
      <w:r>
        <w:rPr>
          <w:rFonts w:ascii="宋体" w:hAnsi="宋体" w:hint="eastAsia"/>
          <w:sz w:val="28"/>
          <w:szCs w:val="28"/>
        </w:rPr>
        <w:t>包</w:t>
      </w:r>
      <w:r>
        <w:rPr>
          <w:rFonts w:ascii="宋体" w:hAnsi="宋体"/>
          <w:sz w:val="28"/>
          <w:szCs w:val="28"/>
        </w:rPr>
        <w:t>含制作费、材料费、运输费、装卸费、管理费、利润、税金及风险因素等</w:t>
      </w:r>
      <w:r>
        <w:rPr>
          <w:rFonts w:ascii="宋体" w:hAnsi="宋体" w:hint="eastAsia"/>
          <w:sz w:val="28"/>
          <w:szCs w:val="28"/>
        </w:rPr>
        <w:t>所有费用。</w:t>
      </w:r>
    </w:p>
    <w:p w14:paraId="0674CB15" w14:textId="77777777" w:rsidR="00C306AA" w:rsidRDefault="00C306AA" w:rsidP="00C306AA">
      <w:pPr>
        <w:spacing w:line="360" w:lineRule="auto"/>
        <w:ind w:firstLineChars="200" w:firstLine="533"/>
        <w:rPr>
          <w:rFonts w:ascii="宋体" w:hAnsi="宋体"/>
          <w:b/>
          <w:sz w:val="28"/>
          <w:szCs w:val="28"/>
        </w:rPr>
      </w:pPr>
      <w:r>
        <w:rPr>
          <w:rFonts w:ascii="宋体" w:hAnsi="宋体" w:hint="eastAsia"/>
          <w:b/>
          <w:sz w:val="28"/>
          <w:szCs w:val="28"/>
        </w:rPr>
        <w:t>五、报价文件组成</w:t>
      </w:r>
    </w:p>
    <w:p w14:paraId="499F9FE6"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1、报价书，含报价封面、报价清单一览表。</w:t>
      </w:r>
    </w:p>
    <w:p w14:paraId="0BC60809" w14:textId="77777777" w:rsidR="00C306AA" w:rsidRDefault="00C306AA" w:rsidP="00C306AA">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2、声明及承诺书</w:t>
      </w:r>
    </w:p>
    <w:p w14:paraId="472EEDB4"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3、报价单位相关资质材料。包括营业执照、法人代表证明及身份证、代理人员授权文件及身份证、生产许可证或代理销售授权资质文件等。</w:t>
      </w:r>
    </w:p>
    <w:p w14:paraId="6E61E136" w14:textId="77777777" w:rsidR="00C306AA" w:rsidRDefault="00C306AA" w:rsidP="00C306AA">
      <w:pPr>
        <w:spacing w:line="360" w:lineRule="auto"/>
        <w:ind w:firstLineChars="200" w:firstLine="531"/>
        <w:rPr>
          <w:rFonts w:ascii="宋体" w:eastAsia="宋体" w:hAnsi="宋体" w:cs="Times New Roman"/>
          <w:spacing w:val="20"/>
          <w:sz w:val="28"/>
          <w:szCs w:val="28"/>
        </w:rPr>
      </w:pPr>
      <w:r>
        <w:rPr>
          <w:rFonts w:ascii="宋体" w:hAnsi="宋体" w:hint="eastAsia"/>
          <w:sz w:val="28"/>
          <w:szCs w:val="28"/>
        </w:rPr>
        <w:lastRenderedPageBreak/>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w:t>
      </w:r>
      <w:r w:rsidRPr="00BA7F22">
        <w:rPr>
          <w:rFonts w:ascii="宋体" w:eastAsia="宋体" w:hAnsi="宋体" w:cs="Times New Roman" w:hint="eastAsia"/>
          <w:spacing w:val="20"/>
          <w:sz w:val="28"/>
          <w:szCs w:val="28"/>
        </w:rPr>
        <w:t>报价</w:t>
      </w:r>
      <w:r>
        <w:rPr>
          <w:rFonts w:ascii="宋体" w:eastAsia="宋体" w:hAnsi="宋体" w:cs="Times New Roman" w:hint="eastAsia"/>
          <w:spacing w:val="20"/>
          <w:sz w:val="28"/>
          <w:szCs w:val="28"/>
        </w:rPr>
        <w:t>单位公章及骑缝章。</w:t>
      </w:r>
      <w:r>
        <w:rPr>
          <w:rFonts w:ascii="宋体" w:hAnsi="宋体" w:hint="eastAsia"/>
          <w:spacing w:val="20"/>
          <w:sz w:val="28"/>
          <w:szCs w:val="28"/>
        </w:rPr>
        <w:t>2.报价单位应考虑自身实力报价</w:t>
      </w:r>
      <w:r>
        <w:rPr>
          <w:rFonts w:ascii="宋体" w:eastAsia="宋体" w:hAnsi="宋体" w:cs="Times New Roman" w:hint="eastAsia"/>
          <w:spacing w:val="20"/>
          <w:sz w:val="28"/>
          <w:szCs w:val="28"/>
        </w:rPr>
        <w:t>。</w:t>
      </w:r>
    </w:p>
    <w:p w14:paraId="3C09D81E" w14:textId="77777777" w:rsidR="00C306AA" w:rsidRDefault="00C306AA" w:rsidP="00C306AA">
      <w:pPr>
        <w:spacing w:line="360" w:lineRule="auto"/>
        <w:ind w:firstLineChars="200" w:firstLine="531"/>
        <w:rPr>
          <w:rFonts w:ascii="宋体" w:hAnsi="宋体"/>
          <w:sz w:val="28"/>
          <w:szCs w:val="28"/>
        </w:rPr>
      </w:pPr>
    </w:p>
    <w:p w14:paraId="60B4C858" w14:textId="77777777" w:rsidR="00C306AA" w:rsidRDefault="00C306AA" w:rsidP="00C306AA">
      <w:pPr>
        <w:spacing w:line="360" w:lineRule="auto"/>
        <w:ind w:firstLineChars="200" w:firstLine="533"/>
        <w:rPr>
          <w:rFonts w:ascii="宋体" w:hAnsi="宋体"/>
          <w:b/>
          <w:sz w:val="28"/>
          <w:szCs w:val="28"/>
        </w:rPr>
      </w:pPr>
      <w:r>
        <w:rPr>
          <w:rFonts w:ascii="宋体" w:hAnsi="宋体" w:hint="eastAsia"/>
          <w:b/>
          <w:sz w:val="28"/>
          <w:szCs w:val="28"/>
        </w:rPr>
        <w:t>六、竞价评选办法</w:t>
      </w:r>
    </w:p>
    <w:p w14:paraId="1276C2D2" w14:textId="77777777" w:rsidR="00C306AA" w:rsidRDefault="00C306AA" w:rsidP="00C306AA">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sidRPr="00BA7F22">
        <w:rPr>
          <w:rFonts w:ascii="宋体" w:hAnsi="宋体" w:hint="eastAsia"/>
          <w:spacing w:val="20"/>
          <w:sz w:val="28"/>
          <w:szCs w:val="28"/>
        </w:rPr>
        <w:t>1、按</w:t>
      </w:r>
      <w:r w:rsidRPr="00BA7F22">
        <w:rPr>
          <w:rFonts w:ascii="宋体" w:eastAsia="宋体" w:hAnsi="宋体" w:cs="Times New Roman" w:hint="eastAsia"/>
          <w:spacing w:val="20"/>
          <w:sz w:val="28"/>
          <w:szCs w:val="28"/>
        </w:rPr>
        <w:t>“</w:t>
      </w:r>
      <w:r>
        <w:rPr>
          <w:rFonts w:ascii="宋体" w:eastAsia="宋体" w:hAnsi="宋体" w:cs="Times New Roman" w:hint="eastAsia"/>
          <w:spacing w:val="20"/>
          <w:sz w:val="28"/>
          <w:szCs w:val="28"/>
        </w:rPr>
        <w:t>采购</w:t>
      </w:r>
      <w:r w:rsidRPr="00BA7F22">
        <w:rPr>
          <w:rFonts w:ascii="宋体" w:eastAsia="宋体" w:hAnsi="宋体" w:cs="Times New Roman" w:hint="eastAsia"/>
          <w:spacing w:val="20"/>
          <w:sz w:val="28"/>
          <w:szCs w:val="28"/>
        </w:rPr>
        <w:t>须知表”第9项</w:t>
      </w:r>
      <w:r w:rsidRPr="00BA7F22">
        <w:rPr>
          <w:rFonts w:ascii="宋体" w:hAnsi="宋体" w:hint="eastAsia"/>
          <w:spacing w:val="20"/>
          <w:sz w:val="28"/>
          <w:szCs w:val="28"/>
        </w:rPr>
        <w:t>审核供应商的资格。</w:t>
      </w:r>
    </w:p>
    <w:p w14:paraId="711CA683" w14:textId="77777777" w:rsidR="00C306AA" w:rsidRDefault="00C306AA" w:rsidP="00C306AA">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Pr>
          <w:rFonts w:ascii="宋体" w:hAnsi="宋体" w:hint="eastAsia"/>
          <w:spacing w:val="20"/>
          <w:sz w:val="28"/>
          <w:szCs w:val="28"/>
        </w:rPr>
        <w:t>2、满足竞价文件单价最高限价、供货、质量等全部实质性要求，按暂定数量计算总报价，总报价最低者中选。若出现相同低价并列第一的情况，以摇珠方式确定中选单位。</w:t>
      </w:r>
    </w:p>
    <w:p w14:paraId="732CE094" w14:textId="77777777" w:rsidR="00C306AA" w:rsidRDefault="00C306AA" w:rsidP="00C306AA">
      <w:pPr>
        <w:pStyle w:val="p0"/>
        <w:spacing w:line="360" w:lineRule="auto"/>
        <w:ind w:firstLineChars="200" w:firstLine="533"/>
        <w:rPr>
          <w:rFonts w:ascii="宋体" w:hAnsi="宋体"/>
          <w:b/>
          <w:sz w:val="28"/>
          <w:szCs w:val="28"/>
        </w:rPr>
      </w:pPr>
      <w:r>
        <w:rPr>
          <w:rFonts w:ascii="宋体" w:hAnsi="宋体" w:hint="eastAsia"/>
          <w:b/>
          <w:sz w:val="28"/>
          <w:szCs w:val="28"/>
        </w:rPr>
        <w:t>七、合同签订及有关内容</w:t>
      </w:r>
    </w:p>
    <w:p w14:paraId="1BB08AAC" w14:textId="77777777" w:rsidR="00C306AA" w:rsidRDefault="00C306AA" w:rsidP="00C306AA">
      <w:pPr>
        <w:pStyle w:val="p0"/>
        <w:spacing w:line="360" w:lineRule="auto"/>
        <w:ind w:firstLineChars="200" w:firstLine="531"/>
        <w:rPr>
          <w:rFonts w:ascii="宋体" w:hAnsi="宋体"/>
          <w:sz w:val="28"/>
          <w:szCs w:val="28"/>
        </w:rPr>
      </w:pPr>
      <w:r>
        <w:rPr>
          <w:rFonts w:ascii="宋体" w:hAnsi="宋体" w:hint="eastAsia"/>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14:paraId="5EC4BA88" w14:textId="77777777" w:rsidR="00C306AA" w:rsidRDefault="00C306AA" w:rsidP="00C306AA">
      <w:pPr>
        <w:pStyle w:val="p0"/>
        <w:spacing w:line="360" w:lineRule="auto"/>
        <w:ind w:firstLineChars="200" w:firstLine="531"/>
        <w:rPr>
          <w:rFonts w:ascii="宋体" w:hAnsi="宋体"/>
          <w:sz w:val="28"/>
          <w:szCs w:val="28"/>
        </w:rPr>
      </w:pPr>
      <w:r>
        <w:rPr>
          <w:rFonts w:ascii="宋体" w:hAnsi="宋体" w:hint="eastAsia"/>
          <w:sz w:val="28"/>
          <w:szCs w:val="28"/>
        </w:rPr>
        <w:t>2、采购人应按公司相关规定，优先使用公司印发的合同标准文本，特殊情况下，可采用其他合适的合同文本。</w:t>
      </w:r>
    </w:p>
    <w:p w14:paraId="743022A9" w14:textId="77777777" w:rsidR="001C5FEF" w:rsidRPr="00C306AA" w:rsidRDefault="001C5FEF" w:rsidP="001C5FEF">
      <w:pPr>
        <w:pStyle w:val="p0"/>
        <w:spacing w:line="360" w:lineRule="auto"/>
        <w:ind w:firstLineChars="200" w:firstLine="531"/>
        <w:rPr>
          <w:rFonts w:ascii="宋体" w:hAnsi="宋体"/>
          <w:sz w:val="28"/>
          <w:szCs w:val="28"/>
        </w:rPr>
      </w:pPr>
    </w:p>
    <w:p w14:paraId="3D2CFC90" w14:textId="77777777" w:rsidR="00C306AA" w:rsidRDefault="001C5FEF" w:rsidP="00C306AA">
      <w:pPr>
        <w:tabs>
          <w:tab w:val="left" w:pos="0"/>
        </w:tabs>
        <w:adjustRightInd w:val="0"/>
        <w:snapToGrid w:val="0"/>
        <w:spacing w:line="360" w:lineRule="auto"/>
        <w:ind w:firstLineChars="200" w:firstLine="533"/>
        <w:rPr>
          <w:rFonts w:ascii="宋体" w:hAnsi="宋体"/>
          <w:sz w:val="28"/>
          <w:szCs w:val="28"/>
        </w:rPr>
      </w:pPr>
      <w:r>
        <w:rPr>
          <w:rFonts w:ascii="宋体" w:hAnsi="宋体" w:hint="eastAsia"/>
          <w:b/>
          <w:sz w:val="28"/>
          <w:szCs w:val="28"/>
        </w:rPr>
        <w:t>附件：</w:t>
      </w:r>
      <w:r w:rsidR="00C306AA">
        <w:rPr>
          <w:rFonts w:ascii="宋体" w:hAnsi="宋体" w:hint="eastAsia"/>
          <w:sz w:val="28"/>
          <w:szCs w:val="28"/>
        </w:rPr>
        <w:t>1.材料物资需求清单及限价</w:t>
      </w:r>
    </w:p>
    <w:p w14:paraId="01E1F343" w14:textId="77777777" w:rsidR="00C306AA" w:rsidRDefault="00C306AA" w:rsidP="00C306AA">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2.报价书</w:t>
      </w:r>
    </w:p>
    <w:p w14:paraId="543E07BD" w14:textId="77777777" w:rsidR="00C306AA" w:rsidRPr="00E63DAB" w:rsidRDefault="00C306AA" w:rsidP="00C306AA">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3.声明及承诺书</w:t>
      </w:r>
    </w:p>
    <w:p w14:paraId="6ABBB28E" w14:textId="77777777" w:rsidR="00C306AA" w:rsidRPr="00E63DAB" w:rsidRDefault="00C306AA" w:rsidP="00C306AA">
      <w:pPr>
        <w:tabs>
          <w:tab w:val="left" w:pos="0"/>
        </w:tabs>
        <w:adjustRightInd w:val="0"/>
        <w:snapToGrid w:val="0"/>
        <w:spacing w:line="360" w:lineRule="auto"/>
        <w:ind w:firstLineChars="512" w:firstLine="1358"/>
        <w:rPr>
          <w:rFonts w:ascii="宋体" w:hAnsi="宋体"/>
          <w:sz w:val="28"/>
          <w:szCs w:val="28"/>
        </w:rPr>
      </w:pPr>
      <w:r>
        <w:rPr>
          <w:rFonts w:ascii="宋体" w:hAnsi="宋体"/>
          <w:sz w:val="28"/>
          <w:szCs w:val="28"/>
        </w:rPr>
        <w:t>4.合同文本</w:t>
      </w:r>
    </w:p>
    <w:p w14:paraId="2641D642" w14:textId="3DBDDAB6" w:rsidR="005718D4" w:rsidRPr="00C306AA" w:rsidRDefault="005718D4" w:rsidP="00C306AA">
      <w:pPr>
        <w:tabs>
          <w:tab w:val="left" w:pos="0"/>
        </w:tabs>
        <w:adjustRightInd w:val="0"/>
        <w:snapToGrid w:val="0"/>
        <w:spacing w:line="360" w:lineRule="auto"/>
        <w:ind w:firstLineChars="200" w:firstLine="391"/>
      </w:pPr>
    </w:p>
    <w:p w14:paraId="6EEE6009" w14:textId="77777777" w:rsidR="00D411F1" w:rsidRDefault="00A44C49" w:rsidP="00D411F1">
      <w:pPr>
        <w:ind w:right="264"/>
        <w:jc w:val="left"/>
        <w:rPr>
          <w:rFonts w:ascii="宋体" w:hAnsi="宋体" w:cs="宋体"/>
          <w:b/>
          <w:spacing w:val="20"/>
          <w:sz w:val="30"/>
          <w:szCs w:val="30"/>
        </w:rPr>
      </w:pPr>
      <w:r>
        <w:rPr>
          <w:rFonts w:ascii="仿宋" w:eastAsia="仿宋" w:hAnsi="仿宋"/>
          <w:spacing w:val="20"/>
          <w:sz w:val="28"/>
        </w:rPr>
        <w:br w:type="page"/>
      </w:r>
      <w:r w:rsidR="00D411F1">
        <w:rPr>
          <w:rFonts w:ascii="宋体" w:hAnsi="宋体" w:cs="宋体" w:hint="eastAsia"/>
          <w:b/>
          <w:spacing w:val="20"/>
          <w:sz w:val="30"/>
          <w:szCs w:val="30"/>
        </w:rPr>
        <w:lastRenderedPageBreak/>
        <w:t>采购交易文件的附件1</w:t>
      </w:r>
    </w:p>
    <w:p w14:paraId="46C566E9" w14:textId="49E73760" w:rsidR="005718D4" w:rsidRDefault="005718D4" w:rsidP="00A50EC9">
      <w:pPr>
        <w:ind w:right="264" w:firstLine="560"/>
        <w:rPr>
          <w:rFonts w:ascii="宋体" w:hAnsi="宋体" w:cs="宋体"/>
          <w:b/>
          <w:spacing w:val="20"/>
          <w:sz w:val="30"/>
          <w:szCs w:val="30"/>
        </w:rPr>
      </w:pPr>
    </w:p>
    <w:p w14:paraId="7A7DA979" w14:textId="77777777" w:rsidR="005718D4" w:rsidRDefault="00A44C49">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w:t>
      </w:r>
    </w:p>
    <w:p w14:paraId="41DB861C" w14:textId="77777777" w:rsidR="005718D4" w:rsidRDefault="005718D4">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2126"/>
        <w:gridCol w:w="1418"/>
        <w:gridCol w:w="1559"/>
        <w:gridCol w:w="1467"/>
        <w:gridCol w:w="1935"/>
      </w:tblGrid>
      <w:tr w:rsidR="005718D4" w14:paraId="05613601" w14:textId="77777777" w:rsidTr="0077673E">
        <w:trPr>
          <w:trHeight w:val="517"/>
        </w:trPr>
        <w:tc>
          <w:tcPr>
            <w:tcW w:w="817" w:type="dxa"/>
            <w:tcBorders>
              <w:top w:val="single" w:sz="4" w:space="0" w:color="auto"/>
              <w:left w:val="single" w:sz="4" w:space="0" w:color="auto"/>
              <w:bottom w:val="single" w:sz="4" w:space="0" w:color="auto"/>
              <w:right w:val="single" w:sz="4" w:space="0" w:color="auto"/>
            </w:tcBorders>
            <w:vAlign w:val="center"/>
          </w:tcPr>
          <w:p w14:paraId="1DB4C374" w14:textId="77777777" w:rsidR="005718D4" w:rsidRDefault="00A44C49">
            <w:pPr>
              <w:jc w:val="center"/>
              <w:textAlignment w:val="center"/>
              <w:rPr>
                <w:rFonts w:ascii="宋体" w:hAnsi="宋体" w:cs="宋体"/>
                <w:sz w:val="28"/>
                <w:szCs w:val="28"/>
              </w:rPr>
            </w:pPr>
            <w:r>
              <w:rPr>
                <w:rFonts w:ascii="宋体" w:hAnsi="宋体" w:cs="宋体" w:hint="eastAsia"/>
                <w:b/>
                <w:sz w:val="28"/>
                <w:szCs w:val="28"/>
              </w:rPr>
              <w:t>序号</w:t>
            </w:r>
          </w:p>
        </w:tc>
        <w:tc>
          <w:tcPr>
            <w:tcW w:w="2126" w:type="dxa"/>
            <w:tcBorders>
              <w:top w:val="single" w:sz="4" w:space="0" w:color="auto"/>
              <w:left w:val="single" w:sz="4" w:space="0" w:color="auto"/>
              <w:bottom w:val="single" w:sz="4" w:space="0" w:color="auto"/>
              <w:right w:val="single" w:sz="4" w:space="0" w:color="auto"/>
            </w:tcBorders>
            <w:vAlign w:val="center"/>
          </w:tcPr>
          <w:p w14:paraId="3ABB0678" w14:textId="77777777" w:rsidR="005718D4" w:rsidRDefault="00A44C49">
            <w:pPr>
              <w:jc w:val="center"/>
              <w:textAlignment w:val="center"/>
              <w:rPr>
                <w:rFonts w:ascii="宋体" w:hAnsi="宋体" w:cs="宋体"/>
                <w:b/>
                <w:sz w:val="28"/>
                <w:szCs w:val="28"/>
              </w:rPr>
            </w:pPr>
            <w:r>
              <w:rPr>
                <w:rFonts w:ascii="宋体" w:hAnsi="宋体" w:cs="宋体" w:hint="eastAsia"/>
                <w:b/>
                <w:sz w:val="28"/>
                <w:szCs w:val="28"/>
              </w:rPr>
              <w:t>材料名称</w:t>
            </w:r>
          </w:p>
        </w:tc>
        <w:tc>
          <w:tcPr>
            <w:tcW w:w="1418" w:type="dxa"/>
            <w:tcBorders>
              <w:top w:val="single" w:sz="4" w:space="0" w:color="auto"/>
              <w:left w:val="nil"/>
              <w:bottom w:val="single" w:sz="4" w:space="0" w:color="auto"/>
              <w:right w:val="single" w:sz="4" w:space="0" w:color="auto"/>
            </w:tcBorders>
            <w:vAlign w:val="center"/>
          </w:tcPr>
          <w:p w14:paraId="33F3EE74" w14:textId="77777777" w:rsidR="005718D4" w:rsidRDefault="00A44C49">
            <w:pPr>
              <w:jc w:val="center"/>
              <w:textAlignment w:val="center"/>
              <w:rPr>
                <w:rFonts w:ascii="宋体" w:hAnsi="宋体" w:cs="宋体"/>
                <w:sz w:val="28"/>
                <w:szCs w:val="28"/>
              </w:rPr>
            </w:pPr>
            <w:r>
              <w:rPr>
                <w:rFonts w:ascii="宋体" w:hAnsi="宋体" w:cs="宋体" w:hint="eastAsia"/>
                <w:b/>
                <w:sz w:val="28"/>
                <w:szCs w:val="28"/>
              </w:rPr>
              <w:t>规格型号</w:t>
            </w:r>
          </w:p>
        </w:tc>
        <w:tc>
          <w:tcPr>
            <w:tcW w:w="1559" w:type="dxa"/>
            <w:tcBorders>
              <w:top w:val="single" w:sz="4" w:space="0" w:color="auto"/>
              <w:left w:val="nil"/>
              <w:bottom w:val="single" w:sz="4" w:space="0" w:color="auto"/>
              <w:right w:val="single" w:sz="4" w:space="0" w:color="auto"/>
            </w:tcBorders>
            <w:vAlign w:val="center"/>
          </w:tcPr>
          <w:p w14:paraId="300FAF35" w14:textId="77777777" w:rsidR="005718D4" w:rsidRDefault="00A44C49">
            <w:pPr>
              <w:jc w:val="center"/>
              <w:textAlignment w:val="center"/>
              <w:rPr>
                <w:rFonts w:ascii="宋体" w:hAnsi="宋体" w:cs="宋体"/>
                <w:b/>
                <w:sz w:val="28"/>
                <w:szCs w:val="28"/>
              </w:rPr>
            </w:pPr>
            <w:r>
              <w:rPr>
                <w:rFonts w:ascii="宋体" w:hAnsi="宋体" w:cs="宋体" w:hint="eastAsia"/>
                <w:b/>
                <w:sz w:val="28"/>
                <w:szCs w:val="28"/>
              </w:rPr>
              <w:t>暂定数量</w:t>
            </w:r>
          </w:p>
        </w:tc>
        <w:tc>
          <w:tcPr>
            <w:tcW w:w="1467" w:type="dxa"/>
            <w:tcBorders>
              <w:top w:val="single" w:sz="4" w:space="0" w:color="auto"/>
              <w:left w:val="single" w:sz="4" w:space="0" w:color="auto"/>
              <w:bottom w:val="single" w:sz="4" w:space="0" w:color="auto"/>
              <w:right w:val="single" w:sz="4" w:space="0" w:color="auto"/>
            </w:tcBorders>
            <w:vAlign w:val="center"/>
          </w:tcPr>
          <w:p w14:paraId="64C160A3" w14:textId="77777777" w:rsidR="005718D4" w:rsidRDefault="00A44C49">
            <w:pPr>
              <w:jc w:val="center"/>
              <w:textAlignment w:val="center"/>
              <w:rPr>
                <w:rFonts w:ascii="宋体" w:hAnsi="宋体" w:cs="宋体"/>
                <w:sz w:val="28"/>
                <w:szCs w:val="28"/>
              </w:rPr>
            </w:pPr>
            <w:r>
              <w:rPr>
                <w:rFonts w:ascii="宋体" w:hAnsi="宋体" w:cs="宋体" w:hint="eastAsia"/>
                <w:b/>
                <w:sz w:val="28"/>
                <w:szCs w:val="28"/>
              </w:rPr>
              <w:t>计量单位</w:t>
            </w:r>
          </w:p>
        </w:tc>
        <w:tc>
          <w:tcPr>
            <w:tcW w:w="1935" w:type="dxa"/>
            <w:tcBorders>
              <w:top w:val="single" w:sz="4" w:space="0" w:color="auto"/>
              <w:left w:val="nil"/>
              <w:bottom w:val="single" w:sz="4" w:space="0" w:color="auto"/>
              <w:right w:val="single" w:sz="4" w:space="0" w:color="auto"/>
            </w:tcBorders>
            <w:vAlign w:val="center"/>
          </w:tcPr>
          <w:p w14:paraId="69A54BFE" w14:textId="77163223" w:rsidR="005718D4" w:rsidRDefault="00A44C49">
            <w:pPr>
              <w:jc w:val="center"/>
              <w:textAlignment w:val="center"/>
              <w:rPr>
                <w:rFonts w:ascii="宋体" w:hAnsi="宋体" w:cs="宋体"/>
                <w:b/>
                <w:sz w:val="28"/>
                <w:szCs w:val="28"/>
              </w:rPr>
            </w:pPr>
            <w:r>
              <w:rPr>
                <w:rFonts w:ascii="宋体" w:hAnsi="宋体" w:cs="宋体" w:hint="eastAsia"/>
                <w:b/>
                <w:sz w:val="28"/>
                <w:szCs w:val="28"/>
              </w:rPr>
              <w:t>单价最高限价</w:t>
            </w:r>
            <w:r w:rsidR="0077673E">
              <w:rPr>
                <w:rFonts w:ascii="宋体" w:hAnsi="宋体" w:cs="宋体" w:hint="eastAsia"/>
                <w:b/>
                <w:sz w:val="28"/>
                <w:szCs w:val="28"/>
              </w:rPr>
              <w:t>含税</w:t>
            </w:r>
            <w:r>
              <w:rPr>
                <w:rFonts w:ascii="宋体" w:hAnsi="宋体" w:cs="宋体" w:hint="eastAsia"/>
                <w:b/>
                <w:sz w:val="28"/>
                <w:szCs w:val="28"/>
              </w:rPr>
              <w:t>（元）</w:t>
            </w:r>
          </w:p>
        </w:tc>
      </w:tr>
      <w:tr w:rsidR="0077673E" w14:paraId="6F4465CC" w14:textId="77777777" w:rsidTr="0077673E">
        <w:trPr>
          <w:trHeight w:val="654"/>
        </w:trPr>
        <w:tc>
          <w:tcPr>
            <w:tcW w:w="817" w:type="dxa"/>
            <w:tcBorders>
              <w:top w:val="nil"/>
              <w:left w:val="single" w:sz="4" w:space="0" w:color="auto"/>
              <w:bottom w:val="single" w:sz="4" w:space="0" w:color="auto"/>
              <w:right w:val="single" w:sz="4" w:space="0" w:color="auto"/>
            </w:tcBorders>
            <w:vAlign w:val="center"/>
          </w:tcPr>
          <w:p w14:paraId="7D6178F6" w14:textId="77777777" w:rsidR="0077673E" w:rsidRDefault="0077673E" w:rsidP="0077673E">
            <w:pPr>
              <w:jc w:val="center"/>
              <w:textAlignment w:val="center"/>
              <w:rPr>
                <w:rFonts w:ascii="宋体" w:eastAsia="宋体" w:hAnsi="宋体" w:cs="宋体"/>
                <w:sz w:val="24"/>
              </w:rPr>
            </w:pPr>
            <w:r>
              <w:rPr>
                <w:rFonts w:ascii="宋体" w:eastAsia="宋体" w:hAnsi="宋体" w:cs="宋体" w:hint="eastAsia"/>
                <w:sz w:val="24"/>
              </w:rPr>
              <w:t>1</w:t>
            </w:r>
          </w:p>
        </w:tc>
        <w:tc>
          <w:tcPr>
            <w:tcW w:w="2126" w:type="dxa"/>
            <w:tcBorders>
              <w:top w:val="nil"/>
              <w:left w:val="single" w:sz="4" w:space="0" w:color="auto"/>
              <w:bottom w:val="single" w:sz="4" w:space="0" w:color="auto"/>
              <w:right w:val="single" w:sz="4" w:space="0" w:color="auto"/>
            </w:tcBorders>
            <w:vAlign w:val="center"/>
          </w:tcPr>
          <w:p w14:paraId="1F6A62D7" w14:textId="683B5115"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418" w:type="dxa"/>
            <w:tcBorders>
              <w:top w:val="nil"/>
              <w:left w:val="nil"/>
              <w:bottom w:val="single" w:sz="4" w:space="0" w:color="auto"/>
              <w:right w:val="single" w:sz="4" w:space="0" w:color="auto"/>
            </w:tcBorders>
            <w:vAlign w:val="center"/>
          </w:tcPr>
          <w:p w14:paraId="4F5E941E" w14:textId="63FF1D09"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P.O 32.5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A651DB5" w14:textId="4485DE1C"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1805</w:t>
            </w:r>
          </w:p>
        </w:tc>
        <w:tc>
          <w:tcPr>
            <w:tcW w:w="1467" w:type="dxa"/>
            <w:tcBorders>
              <w:top w:val="nil"/>
              <w:left w:val="nil"/>
              <w:bottom w:val="single" w:sz="4" w:space="0" w:color="auto"/>
              <w:right w:val="single" w:sz="4" w:space="0" w:color="auto"/>
            </w:tcBorders>
            <w:noWrap/>
            <w:vAlign w:val="center"/>
          </w:tcPr>
          <w:p w14:paraId="1431AEA7" w14:textId="371B194C"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t</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tcPr>
          <w:p w14:paraId="510606EC" w14:textId="749F8685"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561.14</w:t>
            </w:r>
          </w:p>
        </w:tc>
      </w:tr>
      <w:tr w:rsidR="0077673E" w14:paraId="13FA2925" w14:textId="77777777" w:rsidTr="0077673E">
        <w:trPr>
          <w:trHeight w:val="654"/>
        </w:trPr>
        <w:tc>
          <w:tcPr>
            <w:tcW w:w="817" w:type="dxa"/>
            <w:tcBorders>
              <w:top w:val="nil"/>
              <w:left w:val="single" w:sz="4" w:space="0" w:color="auto"/>
              <w:bottom w:val="single" w:sz="4" w:space="0" w:color="auto"/>
              <w:right w:val="single" w:sz="4" w:space="0" w:color="auto"/>
            </w:tcBorders>
            <w:vAlign w:val="center"/>
          </w:tcPr>
          <w:p w14:paraId="2E0229B0" w14:textId="77777777" w:rsidR="0077673E" w:rsidRDefault="0077673E" w:rsidP="0077673E">
            <w:pPr>
              <w:jc w:val="center"/>
              <w:textAlignment w:val="center"/>
              <w:rPr>
                <w:rFonts w:ascii="宋体" w:eastAsia="宋体" w:hAnsi="宋体" w:cs="宋体"/>
                <w:sz w:val="24"/>
              </w:rPr>
            </w:pPr>
            <w:r>
              <w:rPr>
                <w:rFonts w:ascii="宋体" w:eastAsia="宋体" w:hAnsi="宋体" w:cs="宋体" w:hint="eastAsia"/>
                <w:sz w:val="24"/>
              </w:rPr>
              <w:t>2</w:t>
            </w:r>
          </w:p>
        </w:tc>
        <w:tc>
          <w:tcPr>
            <w:tcW w:w="2126" w:type="dxa"/>
            <w:tcBorders>
              <w:top w:val="nil"/>
              <w:left w:val="single" w:sz="4" w:space="0" w:color="auto"/>
              <w:bottom w:val="single" w:sz="4" w:space="0" w:color="auto"/>
              <w:right w:val="single" w:sz="4" w:space="0" w:color="auto"/>
            </w:tcBorders>
            <w:vAlign w:val="center"/>
          </w:tcPr>
          <w:p w14:paraId="2406120A" w14:textId="0AF23F4B"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418" w:type="dxa"/>
            <w:tcBorders>
              <w:top w:val="nil"/>
              <w:left w:val="nil"/>
              <w:bottom w:val="single" w:sz="4" w:space="0" w:color="auto"/>
              <w:right w:val="single" w:sz="4" w:space="0" w:color="auto"/>
            </w:tcBorders>
            <w:vAlign w:val="center"/>
          </w:tcPr>
          <w:p w14:paraId="17EEDFF4" w14:textId="738FE219"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P.O 42.5</w:t>
            </w:r>
          </w:p>
        </w:tc>
        <w:tc>
          <w:tcPr>
            <w:tcW w:w="1559" w:type="dxa"/>
            <w:tcBorders>
              <w:top w:val="nil"/>
              <w:left w:val="single" w:sz="4" w:space="0" w:color="auto"/>
              <w:bottom w:val="single" w:sz="4" w:space="0" w:color="auto"/>
              <w:right w:val="single" w:sz="4" w:space="0" w:color="auto"/>
            </w:tcBorders>
            <w:shd w:val="clear" w:color="auto" w:fill="auto"/>
            <w:vAlign w:val="center"/>
          </w:tcPr>
          <w:p w14:paraId="421250B5" w14:textId="3D1EC238"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2257</w:t>
            </w:r>
          </w:p>
        </w:tc>
        <w:tc>
          <w:tcPr>
            <w:tcW w:w="1467" w:type="dxa"/>
            <w:tcBorders>
              <w:top w:val="nil"/>
              <w:left w:val="nil"/>
              <w:bottom w:val="single" w:sz="4" w:space="0" w:color="auto"/>
              <w:right w:val="single" w:sz="4" w:space="0" w:color="auto"/>
            </w:tcBorders>
            <w:noWrap/>
            <w:vAlign w:val="center"/>
          </w:tcPr>
          <w:p w14:paraId="53AF0B04" w14:textId="2B1DA61E"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t</w:t>
            </w:r>
          </w:p>
        </w:tc>
        <w:tc>
          <w:tcPr>
            <w:tcW w:w="1935" w:type="dxa"/>
            <w:tcBorders>
              <w:top w:val="nil"/>
              <w:left w:val="single" w:sz="4" w:space="0" w:color="auto"/>
              <w:bottom w:val="single" w:sz="4" w:space="0" w:color="auto"/>
              <w:right w:val="single" w:sz="4" w:space="0" w:color="auto"/>
            </w:tcBorders>
            <w:shd w:val="clear" w:color="auto" w:fill="auto"/>
            <w:vAlign w:val="center"/>
          </w:tcPr>
          <w:p w14:paraId="7D467B6E" w14:textId="16EC056B"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568.70</w:t>
            </w:r>
          </w:p>
        </w:tc>
      </w:tr>
      <w:tr w:rsidR="0077673E" w14:paraId="22621FAB" w14:textId="77777777" w:rsidTr="0077673E">
        <w:trPr>
          <w:trHeight w:val="546"/>
        </w:trPr>
        <w:tc>
          <w:tcPr>
            <w:tcW w:w="817" w:type="dxa"/>
            <w:tcBorders>
              <w:top w:val="nil"/>
              <w:left w:val="single" w:sz="4" w:space="0" w:color="auto"/>
              <w:bottom w:val="single" w:sz="4" w:space="0" w:color="auto"/>
              <w:right w:val="single" w:sz="4" w:space="0" w:color="auto"/>
            </w:tcBorders>
            <w:vAlign w:val="center"/>
          </w:tcPr>
          <w:p w14:paraId="7F091F6B" w14:textId="77777777" w:rsidR="0077673E" w:rsidRDefault="0077673E" w:rsidP="0077673E">
            <w:pPr>
              <w:jc w:val="center"/>
              <w:textAlignment w:val="center"/>
              <w:rPr>
                <w:rFonts w:ascii="宋体" w:eastAsia="宋体" w:hAnsi="宋体" w:cs="宋体"/>
                <w:sz w:val="24"/>
              </w:rPr>
            </w:pPr>
            <w:r>
              <w:rPr>
                <w:rFonts w:ascii="宋体" w:eastAsia="宋体" w:hAnsi="宋体" w:cs="宋体" w:hint="eastAsia"/>
                <w:sz w:val="24"/>
              </w:rPr>
              <w:t>3</w:t>
            </w:r>
          </w:p>
        </w:tc>
        <w:tc>
          <w:tcPr>
            <w:tcW w:w="2126" w:type="dxa"/>
            <w:tcBorders>
              <w:top w:val="nil"/>
              <w:left w:val="single" w:sz="4" w:space="0" w:color="auto"/>
              <w:bottom w:val="single" w:sz="4" w:space="0" w:color="auto"/>
              <w:right w:val="single" w:sz="4" w:space="0" w:color="auto"/>
            </w:tcBorders>
            <w:vAlign w:val="center"/>
          </w:tcPr>
          <w:p w14:paraId="1C0747CE" w14:textId="7FAD1F06"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418" w:type="dxa"/>
            <w:tcBorders>
              <w:top w:val="nil"/>
              <w:left w:val="nil"/>
              <w:bottom w:val="single" w:sz="4" w:space="0" w:color="auto"/>
              <w:right w:val="single" w:sz="4" w:space="0" w:color="auto"/>
            </w:tcBorders>
            <w:noWrap/>
            <w:vAlign w:val="center"/>
          </w:tcPr>
          <w:p w14:paraId="5E5A6E18" w14:textId="2CE8FFB3"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P.C 42.5</w:t>
            </w:r>
          </w:p>
        </w:tc>
        <w:tc>
          <w:tcPr>
            <w:tcW w:w="1559" w:type="dxa"/>
            <w:tcBorders>
              <w:top w:val="nil"/>
              <w:left w:val="single" w:sz="4" w:space="0" w:color="auto"/>
              <w:bottom w:val="single" w:sz="4" w:space="0" w:color="auto"/>
              <w:right w:val="single" w:sz="4" w:space="0" w:color="auto"/>
            </w:tcBorders>
            <w:shd w:val="clear" w:color="auto" w:fill="auto"/>
            <w:vAlign w:val="center"/>
          </w:tcPr>
          <w:p w14:paraId="4E3E7AC4" w14:textId="06E47155"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472</w:t>
            </w:r>
          </w:p>
        </w:tc>
        <w:tc>
          <w:tcPr>
            <w:tcW w:w="1467" w:type="dxa"/>
            <w:tcBorders>
              <w:top w:val="nil"/>
              <w:left w:val="nil"/>
              <w:bottom w:val="single" w:sz="4" w:space="0" w:color="auto"/>
              <w:right w:val="single" w:sz="4" w:space="0" w:color="auto"/>
            </w:tcBorders>
            <w:noWrap/>
            <w:vAlign w:val="center"/>
          </w:tcPr>
          <w:p w14:paraId="4DF88832" w14:textId="34DD6533"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t</w:t>
            </w:r>
          </w:p>
        </w:tc>
        <w:tc>
          <w:tcPr>
            <w:tcW w:w="1935" w:type="dxa"/>
            <w:tcBorders>
              <w:top w:val="nil"/>
              <w:left w:val="single" w:sz="4" w:space="0" w:color="auto"/>
              <w:bottom w:val="single" w:sz="4" w:space="0" w:color="auto"/>
              <w:right w:val="single" w:sz="4" w:space="0" w:color="auto"/>
            </w:tcBorders>
            <w:shd w:val="clear" w:color="auto" w:fill="auto"/>
            <w:vAlign w:val="center"/>
          </w:tcPr>
          <w:p w14:paraId="528DBB95" w14:textId="4C0AC1CE"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561.14</w:t>
            </w:r>
          </w:p>
        </w:tc>
      </w:tr>
    </w:tbl>
    <w:p w14:paraId="3A0560E6" w14:textId="77777777" w:rsidR="005718D4" w:rsidRDefault="005718D4">
      <w:pPr>
        <w:ind w:right="264"/>
        <w:jc w:val="center"/>
        <w:rPr>
          <w:rFonts w:ascii="宋体" w:hAnsi="宋体" w:cs="方正小标宋简体"/>
          <w:b/>
          <w:spacing w:val="20"/>
          <w:sz w:val="30"/>
          <w:szCs w:val="30"/>
        </w:rPr>
      </w:pPr>
    </w:p>
    <w:p w14:paraId="7B631B49" w14:textId="77777777" w:rsidR="005718D4" w:rsidRDefault="005718D4">
      <w:pPr>
        <w:rPr>
          <w:rFonts w:ascii="宋体" w:hAnsi="宋体"/>
          <w:sz w:val="24"/>
        </w:rPr>
      </w:pPr>
    </w:p>
    <w:p w14:paraId="241AC784" w14:textId="470173B8" w:rsidR="005718D4" w:rsidRDefault="005718D4">
      <w:pPr>
        <w:ind w:right="264" w:firstLine="560"/>
        <w:rPr>
          <w:rFonts w:ascii="仿宋" w:eastAsia="仿宋" w:hAnsi="仿宋"/>
          <w:spacing w:val="20"/>
          <w:sz w:val="28"/>
        </w:rPr>
        <w:sectPr w:rsidR="005718D4">
          <w:footerReference w:type="even" r:id="rId9"/>
          <w:footerReference w:type="default" r:id="rId10"/>
          <w:pgSz w:w="11906" w:h="16838"/>
          <w:pgMar w:top="1021" w:right="991" w:bottom="851" w:left="1418" w:header="567" w:footer="1134" w:gutter="0"/>
          <w:pgNumType w:start="0"/>
          <w:cols w:space="720"/>
          <w:titlePg/>
          <w:docGrid w:type="linesAndChars" w:linePitch="400" w:charSpace="-3018"/>
        </w:sectPr>
      </w:pPr>
    </w:p>
    <w:p w14:paraId="1F2E36B7" w14:textId="0A35F83D" w:rsidR="001A19E2" w:rsidRDefault="001A19E2" w:rsidP="00FC2D6D">
      <w:pPr>
        <w:ind w:right="264"/>
        <w:rPr>
          <w:rFonts w:ascii="仿宋" w:eastAsia="仿宋" w:hAnsi="仿宋"/>
          <w:spacing w:val="20"/>
          <w:sz w:val="28"/>
        </w:rPr>
        <w:sectPr w:rsidR="001A19E2">
          <w:footerReference w:type="even" r:id="rId11"/>
          <w:footerReference w:type="default" r:id="rId12"/>
          <w:footerReference w:type="first" r:id="rId13"/>
          <w:pgSz w:w="11906" w:h="16838"/>
          <w:pgMar w:top="1021" w:right="991" w:bottom="851" w:left="1418" w:header="567" w:footer="1134" w:gutter="0"/>
          <w:pgNumType w:start="0"/>
          <w:cols w:space="720"/>
          <w:titlePg/>
          <w:docGrid w:type="linesAndChars" w:linePitch="400" w:charSpace="-3018"/>
        </w:sectPr>
      </w:pPr>
    </w:p>
    <w:p w14:paraId="34B5319B" w14:textId="32915827" w:rsidR="005718D4" w:rsidRDefault="00A44C49">
      <w:pPr>
        <w:ind w:right="264"/>
        <w:jc w:val="left"/>
        <w:rPr>
          <w:rFonts w:ascii="宋体" w:hAnsi="宋体" w:cs="宋体"/>
          <w:b/>
          <w:spacing w:val="20"/>
          <w:sz w:val="32"/>
          <w:szCs w:val="32"/>
        </w:rPr>
      </w:pPr>
      <w:r>
        <w:rPr>
          <w:rFonts w:ascii="宋体" w:hAnsi="宋体" w:cs="宋体" w:hint="eastAsia"/>
          <w:b/>
          <w:spacing w:val="20"/>
          <w:sz w:val="30"/>
          <w:szCs w:val="30"/>
        </w:rPr>
        <w:lastRenderedPageBreak/>
        <w:t>采购交易文件的</w:t>
      </w:r>
      <w:r>
        <w:rPr>
          <w:rFonts w:ascii="宋体" w:hAnsi="宋体" w:cs="宋体" w:hint="eastAsia"/>
          <w:b/>
          <w:spacing w:val="20"/>
          <w:sz w:val="32"/>
          <w:szCs w:val="32"/>
        </w:rPr>
        <w:t>附件</w:t>
      </w:r>
      <w:r w:rsidR="00FC2D6D">
        <w:rPr>
          <w:rFonts w:ascii="宋体" w:hAnsi="宋体" w:cs="宋体" w:hint="eastAsia"/>
          <w:b/>
          <w:spacing w:val="20"/>
          <w:sz w:val="32"/>
          <w:szCs w:val="32"/>
        </w:rPr>
        <w:t>2</w:t>
      </w:r>
    </w:p>
    <w:p w14:paraId="263CC73A" w14:textId="77777777" w:rsidR="005718D4" w:rsidRDefault="005718D4">
      <w:pPr>
        <w:pStyle w:val="1"/>
        <w:spacing w:line="580" w:lineRule="exact"/>
        <w:ind w:left="3285"/>
        <w:jc w:val="left"/>
      </w:pPr>
    </w:p>
    <w:p w14:paraId="04B3C43B" w14:textId="77777777" w:rsidR="005718D4" w:rsidRDefault="00A44C49">
      <w:pPr>
        <w:pStyle w:val="1"/>
        <w:spacing w:line="580" w:lineRule="exact"/>
        <w:ind w:left="3285"/>
        <w:jc w:val="left"/>
        <w:rPr>
          <w:b/>
          <w:sz w:val="44"/>
          <w:szCs w:val="44"/>
        </w:rPr>
      </w:pPr>
      <w:r>
        <w:rPr>
          <w:b/>
          <w:sz w:val="44"/>
          <w:szCs w:val="44"/>
        </w:rPr>
        <w:t>报价书</w:t>
      </w:r>
    </w:p>
    <w:p w14:paraId="7F7BBBD5" w14:textId="77777777" w:rsidR="005718D4" w:rsidRDefault="005718D4">
      <w:pPr>
        <w:spacing w:line="200" w:lineRule="exact"/>
        <w:rPr>
          <w:sz w:val="20"/>
        </w:rPr>
      </w:pPr>
    </w:p>
    <w:p w14:paraId="48E1E79E" w14:textId="77777777" w:rsidR="005718D4" w:rsidRDefault="005718D4">
      <w:pPr>
        <w:spacing w:line="200" w:lineRule="exact"/>
        <w:rPr>
          <w:sz w:val="20"/>
        </w:rPr>
      </w:pPr>
    </w:p>
    <w:p w14:paraId="1D7F8160" w14:textId="77777777" w:rsidR="005718D4" w:rsidRDefault="005718D4">
      <w:pPr>
        <w:spacing w:line="200" w:lineRule="exact"/>
        <w:rPr>
          <w:sz w:val="20"/>
        </w:rPr>
      </w:pPr>
    </w:p>
    <w:p w14:paraId="3F9305B5" w14:textId="77777777" w:rsidR="005718D4" w:rsidRDefault="005718D4">
      <w:pPr>
        <w:spacing w:line="200" w:lineRule="exact"/>
        <w:rPr>
          <w:sz w:val="20"/>
        </w:rPr>
      </w:pPr>
    </w:p>
    <w:p w14:paraId="064ED5B0" w14:textId="77777777" w:rsidR="005718D4" w:rsidRDefault="005718D4">
      <w:pPr>
        <w:spacing w:before="18" w:line="280" w:lineRule="exact"/>
        <w:rPr>
          <w:sz w:val="28"/>
          <w:szCs w:val="28"/>
        </w:rPr>
      </w:pPr>
    </w:p>
    <w:p w14:paraId="196867C1" w14:textId="6B477BDB" w:rsidR="005718D4" w:rsidRDefault="00A44C49" w:rsidP="00A50EC9">
      <w:pPr>
        <w:spacing w:line="360" w:lineRule="auto"/>
        <w:ind w:firstLineChars="200" w:firstLine="611"/>
        <w:rPr>
          <w:rFonts w:ascii="宋体" w:hAnsi="宋体"/>
          <w:sz w:val="20"/>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sidR="00A50EC9" w:rsidRPr="00A50EC9">
        <w:rPr>
          <w:rFonts w:ascii="宋体" w:hAnsi="宋体" w:hint="eastAsia"/>
          <w:b/>
          <w:sz w:val="28"/>
          <w:szCs w:val="28"/>
          <w:u w:val="single"/>
        </w:rPr>
        <w:t>天河区高风险供水管网改造工程等5项工程设计施工一体化（第4标段）【白云区高风险供水管网改造工程和白云大道南（金钟横路-外语学院南路）供水管网改造工程等2项工程设计施工一体化】</w:t>
      </w:r>
      <w:r w:rsidR="00270511">
        <w:rPr>
          <w:rFonts w:ascii="宋体" w:hAnsi="宋体" w:hint="eastAsia"/>
          <w:b/>
          <w:sz w:val="28"/>
          <w:szCs w:val="28"/>
          <w:u w:val="single"/>
        </w:rPr>
        <w:t>水泥</w:t>
      </w:r>
      <w:r w:rsidR="00A50EC9" w:rsidRPr="00A50EC9">
        <w:rPr>
          <w:rFonts w:ascii="宋体" w:hAnsi="宋体" w:hint="eastAsia"/>
          <w:b/>
          <w:sz w:val="28"/>
          <w:szCs w:val="28"/>
          <w:u w:val="single"/>
        </w:rPr>
        <w:t>采购</w:t>
      </w:r>
    </w:p>
    <w:p w14:paraId="55610E09" w14:textId="77777777" w:rsidR="005718D4" w:rsidRDefault="005718D4">
      <w:pPr>
        <w:spacing w:line="200" w:lineRule="exact"/>
        <w:rPr>
          <w:rFonts w:ascii="宋体" w:hAnsi="宋体"/>
          <w:sz w:val="20"/>
        </w:rPr>
      </w:pPr>
    </w:p>
    <w:p w14:paraId="07644E95" w14:textId="77777777" w:rsidR="005718D4" w:rsidRDefault="005718D4">
      <w:pPr>
        <w:spacing w:line="200" w:lineRule="exact"/>
        <w:rPr>
          <w:rFonts w:ascii="宋体" w:hAnsi="宋体"/>
          <w:sz w:val="20"/>
        </w:rPr>
      </w:pPr>
    </w:p>
    <w:p w14:paraId="2E275F68" w14:textId="77777777" w:rsidR="005718D4" w:rsidRDefault="005718D4">
      <w:pPr>
        <w:spacing w:line="200" w:lineRule="exact"/>
        <w:rPr>
          <w:rFonts w:ascii="宋体" w:hAnsi="宋体"/>
          <w:sz w:val="20"/>
        </w:rPr>
      </w:pPr>
    </w:p>
    <w:p w14:paraId="3783D1E1" w14:textId="77777777" w:rsidR="005718D4" w:rsidRDefault="005718D4">
      <w:pPr>
        <w:spacing w:before="4" w:line="200" w:lineRule="exact"/>
        <w:rPr>
          <w:rFonts w:ascii="宋体" w:hAnsi="宋体"/>
          <w:sz w:val="20"/>
        </w:rPr>
      </w:pPr>
    </w:p>
    <w:p w14:paraId="571767F3" w14:textId="77777777" w:rsidR="005718D4" w:rsidRDefault="00A44C49">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14:paraId="37FBAC7F" w14:textId="77777777" w:rsidR="005718D4" w:rsidRDefault="00A44C49">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p>
    <w:p w14:paraId="4D154819" w14:textId="77777777" w:rsidR="005718D4" w:rsidRDefault="005718D4">
      <w:pPr>
        <w:spacing w:before="5" w:line="190" w:lineRule="exact"/>
        <w:rPr>
          <w:rFonts w:ascii="宋体" w:hAnsi="宋体"/>
          <w:sz w:val="19"/>
          <w:szCs w:val="19"/>
        </w:rPr>
      </w:pPr>
    </w:p>
    <w:p w14:paraId="447BB741" w14:textId="77777777" w:rsidR="005718D4" w:rsidRDefault="005718D4">
      <w:pPr>
        <w:spacing w:line="200" w:lineRule="exact"/>
        <w:rPr>
          <w:rFonts w:ascii="宋体" w:hAnsi="宋体"/>
          <w:sz w:val="20"/>
        </w:rPr>
      </w:pPr>
    </w:p>
    <w:p w14:paraId="59322017" w14:textId="77777777" w:rsidR="005718D4" w:rsidRDefault="005718D4">
      <w:pPr>
        <w:spacing w:line="200" w:lineRule="exact"/>
        <w:rPr>
          <w:rFonts w:ascii="宋体" w:hAnsi="宋体"/>
          <w:sz w:val="20"/>
        </w:rPr>
      </w:pPr>
    </w:p>
    <w:p w14:paraId="7305E646" w14:textId="77777777" w:rsidR="005718D4" w:rsidRDefault="005718D4">
      <w:pPr>
        <w:spacing w:line="200" w:lineRule="exact"/>
        <w:rPr>
          <w:rFonts w:ascii="宋体" w:hAnsi="宋体"/>
          <w:sz w:val="20"/>
        </w:rPr>
      </w:pPr>
    </w:p>
    <w:p w14:paraId="445FF60D" w14:textId="77777777" w:rsidR="005718D4" w:rsidRDefault="005718D4">
      <w:pPr>
        <w:spacing w:line="200" w:lineRule="exact"/>
        <w:rPr>
          <w:rFonts w:ascii="宋体" w:hAnsi="宋体"/>
          <w:sz w:val="20"/>
        </w:rPr>
      </w:pPr>
    </w:p>
    <w:p w14:paraId="306F3CD8" w14:textId="77777777" w:rsidR="005718D4" w:rsidRDefault="005718D4">
      <w:pPr>
        <w:spacing w:line="200" w:lineRule="exact"/>
        <w:rPr>
          <w:rFonts w:ascii="宋体" w:hAnsi="宋体"/>
          <w:sz w:val="20"/>
        </w:rPr>
      </w:pPr>
    </w:p>
    <w:p w14:paraId="367E086E" w14:textId="77777777" w:rsidR="005718D4" w:rsidRDefault="005718D4">
      <w:pPr>
        <w:spacing w:line="200" w:lineRule="exact"/>
        <w:rPr>
          <w:rFonts w:ascii="宋体" w:hAnsi="宋体"/>
          <w:sz w:val="20"/>
        </w:rPr>
      </w:pPr>
    </w:p>
    <w:p w14:paraId="1C163543" w14:textId="77777777" w:rsidR="005718D4" w:rsidRDefault="005718D4">
      <w:pPr>
        <w:spacing w:line="200" w:lineRule="exact"/>
        <w:rPr>
          <w:rFonts w:ascii="宋体" w:hAnsi="宋体"/>
          <w:sz w:val="20"/>
        </w:rPr>
      </w:pPr>
    </w:p>
    <w:p w14:paraId="1B0601E4" w14:textId="77777777" w:rsidR="005718D4" w:rsidRDefault="005718D4">
      <w:pPr>
        <w:spacing w:line="200" w:lineRule="exact"/>
        <w:rPr>
          <w:rFonts w:ascii="宋体" w:hAnsi="宋体"/>
          <w:sz w:val="20"/>
        </w:rPr>
      </w:pPr>
    </w:p>
    <w:p w14:paraId="5083444B" w14:textId="77777777" w:rsidR="005718D4" w:rsidRDefault="005718D4">
      <w:pPr>
        <w:spacing w:line="200" w:lineRule="exact"/>
        <w:rPr>
          <w:rFonts w:ascii="宋体" w:hAnsi="宋体"/>
          <w:sz w:val="20"/>
        </w:rPr>
      </w:pPr>
    </w:p>
    <w:p w14:paraId="56DFE17D" w14:textId="77777777" w:rsidR="005718D4" w:rsidRDefault="00A44C49">
      <w:pPr>
        <w:tabs>
          <w:tab w:val="left" w:pos="6552"/>
        </w:tabs>
        <w:spacing w:line="419" w:lineRule="exact"/>
        <w:ind w:left="152"/>
        <w:jc w:val="left"/>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14:paraId="65DA55FE" w14:textId="77777777" w:rsidR="005718D4" w:rsidRDefault="005718D4">
      <w:pPr>
        <w:spacing w:before="5" w:line="160" w:lineRule="exact"/>
        <w:rPr>
          <w:rFonts w:ascii="宋体" w:hAnsi="宋体"/>
          <w:sz w:val="16"/>
          <w:szCs w:val="16"/>
        </w:rPr>
      </w:pPr>
    </w:p>
    <w:p w14:paraId="0421EC76" w14:textId="77777777" w:rsidR="005718D4" w:rsidRDefault="005718D4">
      <w:pPr>
        <w:spacing w:line="200" w:lineRule="exact"/>
        <w:rPr>
          <w:rFonts w:ascii="宋体" w:hAnsi="宋体"/>
          <w:sz w:val="20"/>
        </w:rPr>
      </w:pPr>
    </w:p>
    <w:p w14:paraId="24790FA9" w14:textId="77777777" w:rsidR="005718D4" w:rsidRDefault="00A44C49">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14:paraId="535A80FD" w14:textId="77777777" w:rsidR="005718D4" w:rsidRDefault="005718D4">
      <w:pPr>
        <w:spacing w:before="4" w:line="160" w:lineRule="exact"/>
        <w:rPr>
          <w:rFonts w:ascii="宋体" w:hAnsi="宋体"/>
          <w:sz w:val="16"/>
          <w:szCs w:val="16"/>
        </w:rPr>
      </w:pPr>
    </w:p>
    <w:p w14:paraId="52134566" w14:textId="77777777" w:rsidR="005718D4" w:rsidRDefault="005718D4">
      <w:pPr>
        <w:spacing w:line="200" w:lineRule="exact"/>
        <w:rPr>
          <w:rFonts w:ascii="宋体" w:hAnsi="宋体"/>
          <w:sz w:val="20"/>
        </w:rPr>
      </w:pPr>
    </w:p>
    <w:p w14:paraId="485A2B94" w14:textId="63DDA1DF" w:rsidR="005718D4" w:rsidRDefault="00A44C49">
      <w:pPr>
        <w:tabs>
          <w:tab w:val="left" w:pos="3192"/>
          <w:tab w:val="left" w:pos="4874"/>
          <w:tab w:val="left" w:pos="5832"/>
          <w:tab w:val="left" w:pos="7274"/>
        </w:tabs>
        <w:spacing w:line="444" w:lineRule="exact"/>
        <w:ind w:left="152"/>
        <w:jc w:val="left"/>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ascii="宋体" w:hAnsi="宋体" w:hint="eastAsia"/>
          <w:spacing w:val="1"/>
          <w:sz w:val="32"/>
          <w:szCs w:val="32"/>
          <w:u w:val="single" w:color="000000"/>
        </w:rPr>
        <w:t>2</w:t>
      </w:r>
      <w:r w:rsidR="002F2B30">
        <w:rPr>
          <w:rFonts w:ascii="宋体" w:hAnsi="宋体" w:hint="eastAsia"/>
          <w:spacing w:val="1"/>
          <w:sz w:val="32"/>
          <w:szCs w:val="32"/>
          <w:u w:val="single" w:color="000000"/>
        </w:rPr>
        <w:t>2</w:t>
      </w:r>
      <w:r>
        <w:rPr>
          <w:rFonts w:ascii="宋体" w:hAnsi="宋体" w:cs="宋体"/>
          <w:sz w:val="32"/>
          <w:szCs w:val="32"/>
          <w:u w:val="single" w:color="000000"/>
        </w:rPr>
        <w:t>年</w:t>
      </w:r>
      <w:r>
        <w:rPr>
          <w:rFonts w:ascii="宋体" w:hAnsi="宋体" w:cs="宋体"/>
          <w:sz w:val="32"/>
          <w:szCs w:val="32"/>
          <w:u w:val="single" w:color="000000"/>
        </w:rPr>
        <w:tab/>
        <w:t>月</w:t>
      </w:r>
      <w:r>
        <w:rPr>
          <w:rFonts w:ascii="宋体" w:hAnsi="宋体" w:cs="宋体"/>
          <w:sz w:val="32"/>
          <w:szCs w:val="32"/>
          <w:u w:val="single" w:color="000000"/>
        </w:rPr>
        <w:tab/>
        <w:t>日</w:t>
      </w:r>
      <w:r>
        <w:rPr>
          <w:rFonts w:ascii="宋体" w:hAnsi="宋体" w:cs="宋体"/>
          <w:sz w:val="32"/>
          <w:szCs w:val="32"/>
          <w:u w:val="single" w:color="000000"/>
        </w:rPr>
        <w:tab/>
      </w:r>
    </w:p>
    <w:p w14:paraId="46469838" w14:textId="77777777" w:rsidR="005718D4" w:rsidRDefault="00A44C49">
      <w:pPr>
        <w:ind w:right="264"/>
        <w:jc w:val="left"/>
        <w:rPr>
          <w:rFonts w:ascii="宋体" w:hAnsi="宋体" w:cs="宋体"/>
          <w:b/>
          <w:spacing w:val="20"/>
          <w:sz w:val="30"/>
          <w:szCs w:val="30"/>
        </w:rPr>
      </w:pPr>
      <w:r>
        <w:rPr>
          <w:rFonts w:ascii="宋体" w:hAnsi="宋体" w:cs="宋体"/>
          <w:b/>
          <w:spacing w:val="20"/>
          <w:sz w:val="30"/>
          <w:szCs w:val="30"/>
        </w:rPr>
        <w:br w:type="page"/>
      </w:r>
    </w:p>
    <w:p w14:paraId="391869F0" w14:textId="77777777" w:rsidR="005718D4" w:rsidRDefault="00A44C49">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14:paraId="78A4E012" w14:textId="77777777" w:rsidR="005718D4" w:rsidRDefault="005718D4">
      <w:pPr>
        <w:ind w:right="264"/>
        <w:jc w:val="left"/>
        <w:rPr>
          <w:rFonts w:ascii="宋体" w:hAnsi="宋体" w:cs="宋体"/>
          <w:b/>
          <w:spacing w:val="20"/>
          <w:sz w:val="30"/>
          <w:szCs w:val="30"/>
        </w:rPr>
      </w:pPr>
    </w:p>
    <w:tbl>
      <w:tblPr>
        <w:tblpPr w:leftFromText="180" w:rightFromText="180" w:vertAnchor="page" w:horzAnchor="page" w:tblpX="1380" w:tblpY="2057"/>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268"/>
        <w:gridCol w:w="1134"/>
        <w:gridCol w:w="567"/>
        <w:gridCol w:w="850"/>
        <w:gridCol w:w="1134"/>
        <w:gridCol w:w="709"/>
        <w:gridCol w:w="1134"/>
        <w:gridCol w:w="1276"/>
      </w:tblGrid>
      <w:tr w:rsidR="005718D4" w14:paraId="670B9632" w14:textId="77777777" w:rsidTr="002F2B30">
        <w:trPr>
          <w:trHeight w:val="690"/>
        </w:trPr>
        <w:tc>
          <w:tcPr>
            <w:tcW w:w="9464" w:type="dxa"/>
            <w:gridSpan w:val="9"/>
            <w:tcBorders>
              <w:top w:val="nil"/>
              <w:left w:val="nil"/>
              <w:right w:val="nil"/>
            </w:tcBorders>
            <w:vAlign w:val="center"/>
          </w:tcPr>
          <w:p w14:paraId="6835021B" w14:textId="3C60C32A" w:rsidR="00784722" w:rsidRPr="00784722" w:rsidRDefault="00A44C49" w:rsidP="00784722">
            <w:pPr>
              <w:spacing w:line="360" w:lineRule="auto"/>
              <w:ind w:firstLineChars="200" w:firstLine="452"/>
              <w:rPr>
                <w:rFonts w:ascii="宋体" w:hAnsi="宋体"/>
                <w:sz w:val="24"/>
              </w:rPr>
            </w:pPr>
            <w:r w:rsidRPr="00460147">
              <w:rPr>
                <w:rFonts w:ascii="宋体" w:hAnsi="宋体" w:cs="宋体" w:hint="eastAsia"/>
                <w:b/>
                <w:kern w:val="0"/>
                <w:sz w:val="24"/>
              </w:rPr>
              <w:t>采购项目名称：</w:t>
            </w:r>
            <w:r w:rsidR="00A50EC9" w:rsidRPr="00A50EC9">
              <w:rPr>
                <w:rFonts w:ascii="宋体" w:hAnsi="宋体" w:hint="eastAsia"/>
                <w:b/>
                <w:sz w:val="24"/>
                <w:u w:val="single"/>
              </w:rPr>
              <w:t>天河区高风险供水管网改造工程等5项工程设计施工一体化（第4标段）【白云区高风险供水管网改造工程和白云大道南（金钟横路-外语学院南路）供水管网改造工程等2项工程设计施工一体化】</w:t>
            </w:r>
            <w:r w:rsidR="002F2B30">
              <w:rPr>
                <w:rFonts w:ascii="宋体" w:hAnsi="宋体" w:hint="eastAsia"/>
                <w:b/>
                <w:sz w:val="24"/>
                <w:u w:val="single"/>
              </w:rPr>
              <w:t>水泥</w:t>
            </w:r>
            <w:r w:rsidR="00A50EC9" w:rsidRPr="00A50EC9">
              <w:rPr>
                <w:rFonts w:ascii="宋体" w:hAnsi="宋体" w:hint="eastAsia"/>
                <w:b/>
                <w:sz w:val="24"/>
                <w:u w:val="single"/>
              </w:rPr>
              <w:t>采购</w:t>
            </w:r>
          </w:p>
          <w:p w14:paraId="549EB17B" w14:textId="77777777" w:rsidR="005718D4" w:rsidRPr="00784722" w:rsidRDefault="005718D4">
            <w:pPr>
              <w:widowControl/>
              <w:jc w:val="left"/>
              <w:textAlignment w:val="center"/>
              <w:rPr>
                <w:rFonts w:ascii="宋体" w:hAnsi="宋体" w:cs="宋体"/>
                <w:b/>
                <w:kern w:val="0"/>
                <w:sz w:val="22"/>
                <w:szCs w:val="22"/>
              </w:rPr>
            </w:pPr>
          </w:p>
        </w:tc>
      </w:tr>
      <w:tr w:rsidR="005718D4" w14:paraId="3B23D151" w14:textId="77777777" w:rsidTr="002F2B30">
        <w:trPr>
          <w:trHeight w:val="690"/>
        </w:trPr>
        <w:tc>
          <w:tcPr>
            <w:tcW w:w="392" w:type="dxa"/>
            <w:vAlign w:val="center"/>
          </w:tcPr>
          <w:p w14:paraId="428DE630"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序号</w:t>
            </w:r>
          </w:p>
        </w:tc>
        <w:tc>
          <w:tcPr>
            <w:tcW w:w="2268" w:type="dxa"/>
            <w:vAlign w:val="center"/>
          </w:tcPr>
          <w:p w14:paraId="58C49A19"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材料名称</w:t>
            </w:r>
          </w:p>
        </w:tc>
        <w:tc>
          <w:tcPr>
            <w:tcW w:w="1134" w:type="dxa"/>
            <w:vAlign w:val="center"/>
          </w:tcPr>
          <w:p w14:paraId="0958A90C"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规格型号</w:t>
            </w:r>
          </w:p>
        </w:tc>
        <w:tc>
          <w:tcPr>
            <w:tcW w:w="567" w:type="dxa"/>
            <w:vAlign w:val="center"/>
          </w:tcPr>
          <w:p w14:paraId="2959DD6B"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单位</w:t>
            </w:r>
          </w:p>
        </w:tc>
        <w:tc>
          <w:tcPr>
            <w:tcW w:w="850" w:type="dxa"/>
            <w:vAlign w:val="center"/>
          </w:tcPr>
          <w:p w14:paraId="77902437"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数量</w:t>
            </w:r>
          </w:p>
        </w:tc>
        <w:tc>
          <w:tcPr>
            <w:tcW w:w="1134" w:type="dxa"/>
            <w:vAlign w:val="center"/>
          </w:tcPr>
          <w:p w14:paraId="6FCA43B8"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不含税</w:t>
            </w:r>
          </w:p>
          <w:p w14:paraId="3D94DFDB"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单价（元）</w:t>
            </w:r>
          </w:p>
        </w:tc>
        <w:tc>
          <w:tcPr>
            <w:tcW w:w="709" w:type="dxa"/>
            <w:vAlign w:val="center"/>
          </w:tcPr>
          <w:p w14:paraId="135CB1B3" w14:textId="77777777" w:rsidR="005718D4" w:rsidRDefault="00A44C49">
            <w:pPr>
              <w:widowControl/>
              <w:jc w:val="center"/>
              <w:textAlignment w:val="center"/>
              <w:rPr>
                <w:rFonts w:ascii="宋体" w:hAnsi="宋体" w:cs="宋体"/>
                <w:b/>
                <w:kern w:val="0"/>
                <w:sz w:val="24"/>
              </w:rPr>
            </w:pPr>
            <w:r>
              <w:rPr>
                <w:rFonts w:ascii="宋体" w:hAnsi="宋体" w:cs="宋体" w:hint="eastAsia"/>
                <w:b/>
                <w:kern w:val="0"/>
                <w:sz w:val="22"/>
                <w:szCs w:val="22"/>
              </w:rPr>
              <w:t>税率</w:t>
            </w:r>
          </w:p>
        </w:tc>
        <w:tc>
          <w:tcPr>
            <w:tcW w:w="1134" w:type="dxa"/>
            <w:vAlign w:val="center"/>
          </w:tcPr>
          <w:p w14:paraId="6619CB09"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含税单价</w:t>
            </w:r>
          </w:p>
          <w:p w14:paraId="068EFC27"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（元）</w:t>
            </w:r>
          </w:p>
        </w:tc>
        <w:tc>
          <w:tcPr>
            <w:tcW w:w="1276" w:type="dxa"/>
            <w:vAlign w:val="center"/>
          </w:tcPr>
          <w:p w14:paraId="366C1C84"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含税总价</w:t>
            </w:r>
          </w:p>
          <w:p w14:paraId="6C8EBE34"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（元）</w:t>
            </w:r>
          </w:p>
        </w:tc>
      </w:tr>
      <w:tr w:rsidR="002218A6" w14:paraId="24744771" w14:textId="77777777" w:rsidTr="00DE4652">
        <w:trPr>
          <w:trHeight w:val="508"/>
        </w:trPr>
        <w:tc>
          <w:tcPr>
            <w:tcW w:w="392" w:type="dxa"/>
            <w:vAlign w:val="center"/>
          </w:tcPr>
          <w:p w14:paraId="6821F726" w14:textId="77777777" w:rsidR="002218A6" w:rsidRDefault="002218A6" w:rsidP="002218A6">
            <w:pPr>
              <w:widowControl/>
              <w:jc w:val="center"/>
              <w:textAlignment w:val="center"/>
              <w:rPr>
                <w:rFonts w:ascii="宋体" w:hAnsi="宋体" w:cs="宋体"/>
                <w:kern w:val="0"/>
                <w:sz w:val="24"/>
              </w:rPr>
            </w:pPr>
            <w:r>
              <w:rPr>
                <w:rFonts w:ascii="宋体" w:hAnsi="宋体" w:cs="宋体"/>
                <w:kern w:val="0"/>
                <w:sz w:val="24"/>
              </w:rPr>
              <w:t>1</w:t>
            </w:r>
          </w:p>
        </w:tc>
        <w:tc>
          <w:tcPr>
            <w:tcW w:w="2268" w:type="dxa"/>
            <w:tcBorders>
              <w:top w:val="nil"/>
              <w:left w:val="single" w:sz="4" w:space="0" w:color="auto"/>
              <w:bottom w:val="single" w:sz="4" w:space="0" w:color="auto"/>
              <w:right w:val="single" w:sz="4" w:space="0" w:color="auto"/>
            </w:tcBorders>
            <w:vAlign w:val="center"/>
          </w:tcPr>
          <w:p w14:paraId="7A136E21" w14:textId="43CBEEF6"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134" w:type="dxa"/>
            <w:tcBorders>
              <w:top w:val="nil"/>
              <w:left w:val="nil"/>
              <w:bottom w:val="single" w:sz="4" w:space="0" w:color="auto"/>
              <w:right w:val="single" w:sz="4" w:space="0" w:color="auto"/>
            </w:tcBorders>
            <w:vAlign w:val="center"/>
          </w:tcPr>
          <w:p w14:paraId="5674D575" w14:textId="364ADCA5"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P.O 32.5</w:t>
            </w:r>
          </w:p>
        </w:tc>
        <w:tc>
          <w:tcPr>
            <w:tcW w:w="567" w:type="dxa"/>
            <w:noWrap/>
            <w:vAlign w:val="center"/>
          </w:tcPr>
          <w:p w14:paraId="5B2DD1E1" w14:textId="604A7CE3"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7D97F8E" w14:textId="015D61E7" w:rsidR="002218A6" w:rsidRPr="008B12FE" w:rsidRDefault="002218A6" w:rsidP="002218A6">
            <w:pPr>
              <w:jc w:val="center"/>
              <w:rPr>
                <w:color w:val="000000"/>
                <w:sz w:val="22"/>
                <w:szCs w:val="22"/>
              </w:rPr>
            </w:pPr>
            <w:r w:rsidRPr="0077673E">
              <w:rPr>
                <w:rFonts w:asciiTheme="minorEastAsia" w:hAnsiTheme="minorEastAsia" w:hint="eastAsia"/>
                <w:sz w:val="22"/>
                <w:szCs w:val="22"/>
              </w:rPr>
              <w:t>1805</w:t>
            </w:r>
          </w:p>
        </w:tc>
        <w:tc>
          <w:tcPr>
            <w:tcW w:w="1134" w:type="dxa"/>
            <w:vAlign w:val="center"/>
          </w:tcPr>
          <w:p w14:paraId="3DFF23C2" w14:textId="77777777" w:rsidR="002218A6" w:rsidRDefault="002218A6" w:rsidP="002218A6">
            <w:pPr>
              <w:widowControl/>
              <w:jc w:val="center"/>
              <w:textAlignment w:val="center"/>
              <w:rPr>
                <w:rFonts w:ascii="宋体" w:hAnsi="宋体" w:cs="宋体"/>
                <w:kern w:val="0"/>
                <w:sz w:val="24"/>
              </w:rPr>
            </w:pPr>
          </w:p>
        </w:tc>
        <w:tc>
          <w:tcPr>
            <w:tcW w:w="709" w:type="dxa"/>
            <w:vAlign w:val="center"/>
          </w:tcPr>
          <w:p w14:paraId="000B93A9" w14:textId="77777777" w:rsidR="002218A6" w:rsidRDefault="002218A6" w:rsidP="002218A6">
            <w:pPr>
              <w:widowControl/>
              <w:jc w:val="center"/>
              <w:textAlignment w:val="center"/>
              <w:rPr>
                <w:rFonts w:ascii="宋体" w:hAnsi="宋体" w:cs="宋体"/>
                <w:kern w:val="0"/>
                <w:sz w:val="24"/>
              </w:rPr>
            </w:pPr>
          </w:p>
        </w:tc>
        <w:tc>
          <w:tcPr>
            <w:tcW w:w="1134" w:type="dxa"/>
            <w:vAlign w:val="center"/>
          </w:tcPr>
          <w:p w14:paraId="572C6720" w14:textId="77777777" w:rsidR="002218A6" w:rsidRDefault="002218A6" w:rsidP="002218A6">
            <w:pPr>
              <w:widowControl/>
              <w:jc w:val="center"/>
              <w:textAlignment w:val="center"/>
              <w:rPr>
                <w:rFonts w:ascii="宋体" w:hAnsi="宋体" w:cs="宋体"/>
                <w:kern w:val="0"/>
                <w:sz w:val="24"/>
              </w:rPr>
            </w:pPr>
          </w:p>
        </w:tc>
        <w:tc>
          <w:tcPr>
            <w:tcW w:w="1276" w:type="dxa"/>
            <w:vAlign w:val="center"/>
          </w:tcPr>
          <w:p w14:paraId="5D7D2153" w14:textId="77777777" w:rsidR="002218A6" w:rsidRDefault="002218A6" w:rsidP="002218A6">
            <w:pPr>
              <w:widowControl/>
              <w:jc w:val="center"/>
              <w:textAlignment w:val="center"/>
              <w:rPr>
                <w:rFonts w:ascii="宋体" w:hAnsi="宋体" w:cs="宋体"/>
                <w:kern w:val="0"/>
                <w:sz w:val="24"/>
              </w:rPr>
            </w:pPr>
          </w:p>
        </w:tc>
      </w:tr>
      <w:tr w:rsidR="002218A6" w14:paraId="483FC761" w14:textId="77777777" w:rsidTr="00DE4652">
        <w:trPr>
          <w:trHeight w:val="546"/>
        </w:trPr>
        <w:tc>
          <w:tcPr>
            <w:tcW w:w="392" w:type="dxa"/>
            <w:vAlign w:val="center"/>
          </w:tcPr>
          <w:p w14:paraId="1BE58F2C" w14:textId="77777777" w:rsidR="002218A6" w:rsidRDefault="002218A6" w:rsidP="002218A6">
            <w:pPr>
              <w:widowControl/>
              <w:jc w:val="center"/>
              <w:textAlignment w:val="center"/>
              <w:rPr>
                <w:rFonts w:ascii="宋体" w:hAnsi="宋体" w:cs="宋体"/>
                <w:kern w:val="0"/>
                <w:sz w:val="24"/>
              </w:rPr>
            </w:pPr>
            <w:r>
              <w:rPr>
                <w:rFonts w:ascii="宋体" w:hAnsi="宋体" w:cs="宋体"/>
                <w:kern w:val="0"/>
                <w:sz w:val="24"/>
              </w:rPr>
              <w:t>2</w:t>
            </w:r>
          </w:p>
        </w:tc>
        <w:tc>
          <w:tcPr>
            <w:tcW w:w="2268" w:type="dxa"/>
            <w:tcBorders>
              <w:top w:val="nil"/>
              <w:left w:val="single" w:sz="4" w:space="0" w:color="auto"/>
              <w:bottom w:val="single" w:sz="4" w:space="0" w:color="auto"/>
              <w:right w:val="single" w:sz="4" w:space="0" w:color="auto"/>
            </w:tcBorders>
            <w:vAlign w:val="center"/>
          </w:tcPr>
          <w:p w14:paraId="50B24BA6" w14:textId="15CA4DCD"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134" w:type="dxa"/>
            <w:tcBorders>
              <w:top w:val="nil"/>
              <w:left w:val="nil"/>
              <w:bottom w:val="single" w:sz="4" w:space="0" w:color="auto"/>
              <w:right w:val="single" w:sz="4" w:space="0" w:color="auto"/>
            </w:tcBorders>
            <w:noWrap/>
            <w:vAlign w:val="center"/>
          </w:tcPr>
          <w:p w14:paraId="630CEFC7" w14:textId="5942E503"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P.O 42.5</w:t>
            </w:r>
          </w:p>
        </w:tc>
        <w:tc>
          <w:tcPr>
            <w:tcW w:w="567" w:type="dxa"/>
            <w:noWrap/>
            <w:vAlign w:val="center"/>
          </w:tcPr>
          <w:p w14:paraId="02578248" w14:textId="0E2E4C16"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t</w:t>
            </w:r>
          </w:p>
        </w:tc>
        <w:tc>
          <w:tcPr>
            <w:tcW w:w="850" w:type="dxa"/>
            <w:tcBorders>
              <w:top w:val="nil"/>
              <w:left w:val="single" w:sz="4" w:space="0" w:color="auto"/>
              <w:bottom w:val="single" w:sz="4" w:space="0" w:color="auto"/>
              <w:right w:val="single" w:sz="4" w:space="0" w:color="auto"/>
            </w:tcBorders>
            <w:shd w:val="clear" w:color="auto" w:fill="auto"/>
            <w:vAlign w:val="center"/>
          </w:tcPr>
          <w:p w14:paraId="722DC797" w14:textId="76819941" w:rsidR="002218A6" w:rsidRPr="008B12FE" w:rsidRDefault="002218A6" w:rsidP="002218A6">
            <w:pPr>
              <w:jc w:val="center"/>
              <w:rPr>
                <w:color w:val="000000"/>
                <w:sz w:val="22"/>
                <w:szCs w:val="22"/>
              </w:rPr>
            </w:pPr>
            <w:r w:rsidRPr="0077673E">
              <w:rPr>
                <w:rFonts w:asciiTheme="minorEastAsia" w:hAnsiTheme="minorEastAsia" w:hint="eastAsia"/>
                <w:sz w:val="22"/>
                <w:szCs w:val="22"/>
              </w:rPr>
              <w:t>2257</w:t>
            </w:r>
          </w:p>
        </w:tc>
        <w:tc>
          <w:tcPr>
            <w:tcW w:w="1134" w:type="dxa"/>
            <w:vAlign w:val="center"/>
          </w:tcPr>
          <w:p w14:paraId="614ED7FA" w14:textId="77777777" w:rsidR="002218A6" w:rsidRDefault="002218A6" w:rsidP="002218A6">
            <w:pPr>
              <w:widowControl/>
              <w:jc w:val="center"/>
              <w:textAlignment w:val="center"/>
              <w:rPr>
                <w:rFonts w:ascii="宋体" w:hAnsi="宋体" w:cs="宋体"/>
                <w:kern w:val="0"/>
                <w:sz w:val="24"/>
              </w:rPr>
            </w:pPr>
          </w:p>
        </w:tc>
        <w:tc>
          <w:tcPr>
            <w:tcW w:w="709" w:type="dxa"/>
            <w:noWrap/>
            <w:vAlign w:val="center"/>
          </w:tcPr>
          <w:p w14:paraId="28C086C9" w14:textId="77777777" w:rsidR="002218A6" w:rsidRDefault="002218A6" w:rsidP="002218A6">
            <w:pPr>
              <w:widowControl/>
              <w:jc w:val="center"/>
              <w:textAlignment w:val="center"/>
              <w:rPr>
                <w:rFonts w:ascii="宋体" w:hAnsi="宋体" w:cs="宋体"/>
                <w:kern w:val="0"/>
                <w:sz w:val="24"/>
              </w:rPr>
            </w:pPr>
          </w:p>
        </w:tc>
        <w:tc>
          <w:tcPr>
            <w:tcW w:w="1134" w:type="dxa"/>
            <w:noWrap/>
            <w:vAlign w:val="center"/>
          </w:tcPr>
          <w:p w14:paraId="7CFF953F" w14:textId="77777777" w:rsidR="002218A6" w:rsidRDefault="002218A6" w:rsidP="002218A6">
            <w:pPr>
              <w:widowControl/>
              <w:jc w:val="center"/>
              <w:textAlignment w:val="center"/>
              <w:rPr>
                <w:rFonts w:ascii="宋体" w:hAnsi="宋体" w:cs="宋体"/>
                <w:kern w:val="0"/>
                <w:sz w:val="24"/>
              </w:rPr>
            </w:pPr>
          </w:p>
        </w:tc>
        <w:tc>
          <w:tcPr>
            <w:tcW w:w="1276" w:type="dxa"/>
            <w:noWrap/>
            <w:vAlign w:val="center"/>
          </w:tcPr>
          <w:p w14:paraId="740D95FC" w14:textId="77777777" w:rsidR="002218A6" w:rsidRDefault="002218A6" w:rsidP="002218A6">
            <w:pPr>
              <w:widowControl/>
              <w:jc w:val="center"/>
              <w:textAlignment w:val="center"/>
              <w:rPr>
                <w:rFonts w:ascii="宋体" w:hAnsi="宋体" w:cs="宋体"/>
                <w:kern w:val="0"/>
                <w:sz w:val="24"/>
              </w:rPr>
            </w:pPr>
          </w:p>
        </w:tc>
      </w:tr>
      <w:tr w:rsidR="002218A6" w14:paraId="5435DFA7" w14:textId="77777777" w:rsidTr="00DE4652">
        <w:trPr>
          <w:trHeight w:val="698"/>
        </w:trPr>
        <w:tc>
          <w:tcPr>
            <w:tcW w:w="392" w:type="dxa"/>
            <w:vAlign w:val="center"/>
          </w:tcPr>
          <w:p w14:paraId="51D09E31" w14:textId="77777777" w:rsidR="002218A6" w:rsidRDefault="002218A6" w:rsidP="002218A6">
            <w:pPr>
              <w:widowControl/>
              <w:jc w:val="center"/>
              <w:textAlignment w:val="center"/>
              <w:rPr>
                <w:rFonts w:ascii="宋体" w:hAnsi="宋体" w:cs="宋体"/>
                <w:kern w:val="0"/>
                <w:sz w:val="24"/>
              </w:rPr>
            </w:pPr>
            <w:r>
              <w:rPr>
                <w:rFonts w:ascii="宋体" w:hAnsi="宋体" w:cs="宋体"/>
                <w:kern w:val="0"/>
                <w:sz w:val="24"/>
              </w:rPr>
              <w:t>3</w:t>
            </w:r>
          </w:p>
        </w:tc>
        <w:tc>
          <w:tcPr>
            <w:tcW w:w="2268" w:type="dxa"/>
            <w:tcBorders>
              <w:top w:val="nil"/>
              <w:left w:val="single" w:sz="4" w:space="0" w:color="auto"/>
              <w:bottom w:val="single" w:sz="4" w:space="0" w:color="auto"/>
              <w:right w:val="single" w:sz="4" w:space="0" w:color="auto"/>
            </w:tcBorders>
            <w:vAlign w:val="center"/>
          </w:tcPr>
          <w:p w14:paraId="4B51A25B" w14:textId="3DC10FAA"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134" w:type="dxa"/>
            <w:tcBorders>
              <w:top w:val="nil"/>
              <w:left w:val="nil"/>
              <w:bottom w:val="single" w:sz="4" w:space="0" w:color="auto"/>
              <w:right w:val="single" w:sz="4" w:space="0" w:color="auto"/>
            </w:tcBorders>
            <w:noWrap/>
            <w:vAlign w:val="center"/>
          </w:tcPr>
          <w:p w14:paraId="15CE4DC2" w14:textId="5EEFA2E8"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P.C 42.5</w:t>
            </w:r>
          </w:p>
        </w:tc>
        <w:tc>
          <w:tcPr>
            <w:tcW w:w="567" w:type="dxa"/>
            <w:noWrap/>
            <w:vAlign w:val="center"/>
          </w:tcPr>
          <w:p w14:paraId="2689D702" w14:textId="54E7B4A2"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t</w:t>
            </w:r>
          </w:p>
        </w:tc>
        <w:tc>
          <w:tcPr>
            <w:tcW w:w="850" w:type="dxa"/>
            <w:tcBorders>
              <w:top w:val="nil"/>
              <w:left w:val="single" w:sz="4" w:space="0" w:color="auto"/>
              <w:bottom w:val="single" w:sz="4" w:space="0" w:color="auto"/>
              <w:right w:val="single" w:sz="4" w:space="0" w:color="auto"/>
            </w:tcBorders>
            <w:shd w:val="clear" w:color="auto" w:fill="auto"/>
            <w:vAlign w:val="center"/>
          </w:tcPr>
          <w:p w14:paraId="110A1ECD" w14:textId="64E1579C" w:rsidR="002218A6" w:rsidRPr="008B12FE" w:rsidRDefault="002218A6" w:rsidP="002218A6">
            <w:pPr>
              <w:jc w:val="center"/>
              <w:rPr>
                <w:color w:val="000000"/>
                <w:sz w:val="22"/>
                <w:szCs w:val="22"/>
              </w:rPr>
            </w:pPr>
            <w:r w:rsidRPr="0077673E">
              <w:rPr>
                <w:rFonts w:asciiTheme="minorEastAsia" w:hAnsiTheme="minorEastAsia" w:hint="eastAsia"/>
                <w:sz w:val="22"/>
                <w:szCs w:val="22"/>
              </w:rPr>
              <w:t>472</w:t>
            </w:r>
          </w:p>
        </w:tc>
        <w:tc>
          <w:tcPr>
            <w:tcW w:w="1134" w:type="dxa"/>
            <w:vAlign w:val="center"/>
          </w:tcPr>
          <w:p w14:paraId="4C4C655B" w14:textId="77777777" w:rsidR="002218A6" w:rsidRDefault="002218A6" w:rsidP="002218A6">
            <w:pPr>
              <w:widowControl/>
              <w:jc w:val="center"/>
              <w:textAlignment w:val="center"/>
              <w:rPr>
                <w:rFonts w:ascii="宋体" w:hAnsi="宋体" w:cs="宋体"/>
                <w:kern w:val="0"/>
                <w:sz w:val="24"/>
              </w:rPr>
            </w:pPr>
          </w:p>
        </w:tc>
        <w:tc>
          <w:tcPr>
            <w:tcW w:w="709" w:type="dxa"/>
            <w:noWrap/>
            <w:vAlign w:val="center"/>
          </w:tcPr>
          <w:p w14:paraId="29D92775" w14:textId="77777777" w:rsidR="002218A6" w:rsidRDefault="002218A6" w:rsidP="002218A6">
            <w:pPr>
              <w:widowControl/>
              <w:jc w:val="center"/>
              <w:textAlignment w:val="center"/>
              <w:rPr>
                <w:rFonts w:ascii="宋体" w:hAnsi="宋体" w:cs="宋体"/>
                <w:kern w:val="0"/>
                <w:sz w:val="24"/>
              </w:rPr>
            </w:pPr>
          </w:p>
        </w:tc>
        <w:tc>
          <w:tcPr>
            <w:tcW w:w="1134" w:type="dxa"/>
            <w:noWrap/>
            <w:vAlign w:val="center"/>
          </w:tcPr>
          <w:p w14:paraId="0ACB6D5A" w14:textId="77777777" w:rsidR="002218A6" w:rsidRDefault="002218A6" w:rsidP="002218A6">
            <w:pPr>
              <w:widowControl/>
              <w:jc w:val="center"/>
              <w:textAlignment w:val="center"/>
              <w:rPr>
                <w:rFonts w:ascii="宋体" w:hAnsi="宋体" w:cs="宋体"/>
                <w:kern w:val="0"/>
                <w:sz w:val="24"/>
              </w:rPr>
            </w:pPr>
          </w:p>
        </w:tc>
        <w:tc>
          <w:tcPr>
            <w:tcW w:w="1276" w:type="dxa"/>
            <w:noWrap/>
            <w:vAlign w:val="center"/>
          </w:tcPr>
          <w:p w14:paraId="392ED1DD" w14:textId="77777777" w:rsidR="002218A6" w:rsidRDefault="002218A6" w:rsidP="002218A6">
            <w:pPr>
              <w:widowControl/>
              <w:jc w:val="center"/>
              <w:textAlignment w:val="center"/>
              <w:rPr>
                <w:rFonts w:ascii="宋体" w:hAnsi="宋体" w:cs="宋体"/>
                <w:kern w:val="0"/>
                <w:sz w:val="24"/>
              </w:rPr>
            </w:pPr>
          </w:p>
        </w:tc>
      </w:tr>
      <w:tr w:rsidR="002218A6" w14:paraId="524F948E" w14:textId="77777777" w:rsidTr="002F2B30">
        <w:trPr>
          <w:trHeight w:val="461"/>
        </w:trPr>
        <w:tc>
          <w:tcPr>
            <w:tcW w:w="8188" w:type="dxa"/>
            <w:gridSpan w:val="8"/>
            <w:vAlign w:val="center"/>
          </w:tcPr>
          <w:p w14:paraId="1BF49403" w14:textId="77777777" w:rsidR="002218A6" w:rsidRDefault="002218A6" w:rsidP="002218A6">
            <w:pPr>
              <w:jc w:val="right"/>
              <w:rPr>
                <w:rFonts w:ascii="宋体" w:hAnsi="宋体" w:cs="宋体"/>
                <w:kern w:val="0"/>
                <w:sz w:val="24"/>
              </w:rPr>
            </w:pPr>
            <w:r>
              <w:rPr>
                <w:rFonts w:ascii="宋体" w:hAnsi="宋体" w:cs="宋体" w:hint="eastAsia"/>
                <w:b/>
                <w:kern w:val="0"/>
                <w:sz w:val="24"/>
              </w:rPr>
              <w:t>合 计（元）</w:t>
            </w:r>
          </w:p>
        </w:tc>
        <w:tc>
          <w:tcPr>
            <w:tcW w:w="1276" w:type="dxa"/>
            <w:noWrap/>
            <w:vAlign w:val="center"/>
          </w:tcPr>
          <w:p w14:paraId="10DEE6F9" w14:textId="77777777" w:rsidR="002218A6" w:rsidRDefault="002218A6" w:rsidP="002218A6">
            <w:pPr>
              <w:widowControl/>
              <w:jc w:val="center"/>
              <w:textAlignment w:val="center"/>
              <w:rPr>
                <w:rFonts w:ascii="宋体" w:hAnsi="宋体" w:cs="宋体"/>
                <w:kern w:val="0"/>
                <w:sz w:val="24"/>
              </w:rPr>
            </w:pPr>
          </w:p>
        </w:tc>
      </w:tr>
      <w:tr w:rsidR="002218A6" w14:paraId="54FD0EB3" w14:textId="77777777" w:rsidTr="002F2B30">
        <w:trPr>
          <w:trHeight w:val="606"/>
        </w:trPr>
        <w:tc>
          <w:tcPr>
            <w:tcW w:w="9464" w:type="dxa"/>
            <w:gridSpan w:val="9"/>
            <w:vAlign w:val="center"/>
          </w:tcPr>
          <w:p w14:paraId="5202EAF8" w14:textId="77777777" w:rsidR="002218A6" w:rsidRDefault="002218A6" w:rsidP="002218A6">
            <w:pPr>
              <w:widowControl/>
              <w:jc w:val="center"/>
              <w:textAlignment w:val="center"/>
              <w:rPr>
                <w:rFonts w:ascii="宋体" w:hAnsi="宋体" w:cs="宋体"/>
                <w:kern w:val="0"/>
                <w:sz w:val="24"/>
              </w:rPr>
            </w:pPr>
            <w:r>
              <w:rPr>
                <w:rFonts w:ascii="宋体" w:hAnsi="宋体" w:cs="宋体" w:hint="eastAsia"/>
                <w:kern w:val="0"/>
                <w:sz w:val="24"/>
              </w:rPr>
              <w:t>备注：1、以上报价已含税、含运费；2、提供增值税专用发票、税率。</w:t>
            </w:r>
          </w:p>
        </w:tc>
      </w:tr>
    </w:tbl>
    <w:p w14:paraId="0B29C45E" w14:textId="77777777" w:rsidR="005718D4" w:rsidRDefault="005718D4">
      <w:pPr>
        <w:rPr>
          <w:rFonts w:ascii="宋体" w:hAnsi="宋体"/>
          <w:sz w:val="24"/>
        </w:rPr>
      </w:pPr>
    </w:p>
    <w:p w14:paraId="5C5F0DBB" w14:textId="77777777" w:rsidR="00460147" w:rsidRDefault="00460147">
      <w:pPr>
        <w:rPr>
          <w:rFonts w:ascii="宋体" w:hAnsi="宋体" w:cs="宋体"/>
          <w:b/>
          <w:spacing w:val="20"/>
          <w:sz w:val="30"/>
          <w:szCs w:val="30"/>
        </w:rPr>
      </w:pPr>
    </w:p>
    <w:p w14:paraId="459EB8FE" w14:textId="77777777" w:rsidR="00460147" w:rsidRDefault="00460147">
      <w:pPr>
        <w:rPr>
          <w:rFonts w:ascii="宋体" w:hAnsi="宋体" w:cs="宋体"/>
          <w:b/>
          <w:spacing w:val="20"/>
          <w:sz w:val="30"/>
          <w:szCs w:val="30"/>
        </w:rPr>
      </w:pPr>
    </w:p>
    <w:p w14:paraId="752BBDFD" w14:textId="77777777" w:rsidR="00460147" w:rsidRDefault="00460147">
      <w:pPr>
        <w:rPr>
          <w:rFonts w:ascii="宋体" w:hAnsi="宋体" w:cs="宋体"/>
          <w:b/>
          <w:spacing w:val="20"/>
          <w:sz w:val="30"/>
          <w:szCs w:val="30"/>
        </w:rPr>
      </w:pPr>
    </w:p>
    <w:p w14:paraId="2A248B52" w14:textId="77777777" w:rsidR="00460147" w:rsidRPr="002F2B30" w:rsidRDefault="00460147">
      <w:pPr>
        <w:rPr>
          <w:rFonts w:ascii="宋体" w:hAnsi="宋体" w:cs="宋体"/>
          <w:b/>
          <w:spacing w:val="20"/>
          <w:sz w:val="30"/>
          <w:szCs w:val="30"/>
        </w:rPr>
      </w:pPr>
    </w:p>
    <w:p w14:paraId="57019EBB" w14:textId="77777777" w:rsidR="00460147" w:rsidRDefault="00460147">
      <w:pPr>
        <w:rPr>
          <w:rFonts w:ascii="宋体" w:hAnsi="宋体" w:cs="宋体"/>
          <w:b/>
          <w:spacing w:val="20"/>
          <w:sz w:val="30"/>
          <w:szCs w:val="30"/>
        </w:rPr>
      </w:pPr>
    </w:p>
    <w:p w14:paraId="743352E2" w14:textId="77777777" w:rsidR="00460147" w:rsidRDefault="00460147">
      <w:pPr>
        <w:rPr>
          <w:rFonts w:ascii="宋体" w:hAnsi="宋体" w:cs="宋体"/>
          <w:b/>
          <w:spacing w:val="20"/>
          <w:sz w:val="30"/>
          <w:szCs w:val="30"/>
        </w:rPr>
      </w:pPr>
    </w:p>
    <w:p w14:paraId="6FFF97F8" w14:textId="77777777" w:rsidR="00460147" w:rsidRDefault="00460147">
      <w:pPr>
        <w:rPr>
          <w:rFonts w:ascii="宋体" w:hAnsi="宋体" w:cs="宋体"/>
          <w:b/>
          <w:spacing w:val="20"/>
          <w:sz w:val="30"/>
          <w:szCs w:val="30"/>
        </w:rPr>
      </w:pPr>
    </w:p>
    <w:p w14:paraId="3B75E647" w14:textId="77777777" w:rsidR="00460147" w:rsidRDefault="00460147">
      <w:pPr>
        <w:rPr>
          <w:rFonts w:ascii="宋体" w:hAnsi="宋体" w:cs="宋体"/>
          <w:b/>
          <w:spacing w:val="20"/>
          <w:sz w:val="30"/>
          <w:szCs w:val="30"/>
        </w:rPr>
      </w:pPr>
    </w:p>
    <w:p w14:paraId="350FFBE6" w14:textId="77777777" w:rsidR="00460147" w:rsidRDefault="00460147">
      <w:pPr>
        <w:rPr>
          <w:rFonts w:ascii="宋体" w:hAnsi="宋体" w:cs="宋体"/>
          <w:b/>
          <w:spacing w:val="20"/>
          <w:sz w:val="30"/>
          <w:szCs w:val="30"/>
        </w:rPr>
      </w:pPr>
    </w:p>
    <w:p w14:paraId="413F72AF" w14:textId="77777777" w:rsidR="00460147" w:rsidRDefault="00460147">
      <w:pPr>
        <w:rPr>
          <w:rFonts w:ascii="宋体" w:hAnsi="宋体" w:cs="宋体"/>
          <w:b/>
          <w:spacing w:val="20"/>
          <w:sz w:val="30"/>
          <w:szCs w:val="30"/>
        </w:rPr>
      </w:pPr>
    </w:p>
    <w:p w14:paraId="3A1F6C08" w14:textId="77777777" w:rsidR="00460147" w:rsidRDefault="00460147">
      <w:pPr>
        <w:rPr>
          <w:rFonts w:ascii="宋体" w:hAnsi="宋体" w:cs="宋体"/>
          <w:b/>
          <w:spacing w:val="20"/>
          <w:sz w:val="30"/>
          <w:szCs w:val="30"/>
        </w:rPr>
      </w:pPr>
    </w:p>
    <w:p w14:paraId="62803B2E" w14:textId="77777777" w:rsidR="00460147" w:rsidRDefault="00460147">
      <w:pPr>
        <w:rPr>
          <w:rFonts w:ascii="宋体" w:hAnsi="宋体" w:cs="宋体"/>
          <w:b/>
          <w:spacing w:val="20"/>
          <w:sz w:val="30"/>
          <w:szCs w:val="30"/>
        </w:rPr>
      </w:pPr>
    </w:p>
    <w:p w14:paraId="6C6B5077" w14:textId="77777777" w:rsidR="00460147" w:rsidRDefault="00460147">
      <w:pPr>
        <w:rPr>
          <w:rFonts w:ascii="宋体" w:hAnsi="宋体" w:cs="宋体"/>
          <w:b/>
          <w:spacing w:val="20"/>
          <w:sz w:val="30"/>
          <w:szCs w:val="30"/>
        </w:rPr>
      </w:pPr>
    </w:p>
    <w:p w14:paraId="6BFACFA0" w14:textId="77777777" w:rsidR="00460147" w:rsidRDefault="00460147">
      <w:pPr>
        <w:rPr>
          <w:rFonts w:ascii="宋体" w:hAnsi="宋体" w:cs="宋体"/>
          <w:b/>
          <w:spacing w:val="20"/>
          <w:sz w:val="30"/>
          <w:szCs w:val="30"/>
        </w:rPr>
      </w:pPr>
    </w:p>
    <w:p w14:paraId="0FFC2AA2" w14:textId="77777777" w:rsidR="00A002AD" w:rsidRDefault="00A002AD" w:rsidP="00A002AD">
      <w:pPr>
        <w:rPr>
          <w:rFonts w:ascii="宋体" w:hAnsi="宋体" w:cs="宋体"/>
          <w:b/>
          <w:spacing w:val="20"/>
          <w:sz w:val="30"/>
          <w:szCs w:val="30"/>
        </w:rPr>
      </w:pPr>
    </w:p>
    <w:p w14:paraId="57FC45EB" w14:textId="77777777" w:rsidR="00A002AD" w:rsidRDefault="00A002AD" w:rsidP="00A002AD">
      <w:pPr>
        <w:rPr>
          <w:rFonts w:ascii="宋体" w:hAnsi="宋体" w:cs="宋体"/>
          <w:b/>
          <w:spacing w:val="20"/>
          <w:sz w:val="30"/>
          <w:szCs w:val="30"/>
        </w:rPr>
      </w:pPr>
    </w:p>
    <w:p w14:paraId="041323A3" w14:textId="77777777" w:rsidR="00A002AD" w:rsidRDefault="00A002AD" w:rsidP="00A002AD">
      <w:pPr>
        <w:rPr>
          <w:rFonts w:ascii="宋体" w:hAnsi="宋体" w:cs="宋体"/>
          <w:b/>
          <w:spacing w:val="20"/>
          <w:sz w:val="30"/>
          <w:szCs w:val="30"/>
        </w:rPr>
      </w:pPr>
    </w:p>
    <w:p w14:paraId="76D0D756" w14:textId="5A5EC283" w:rsidR="005718D4" w:rsidRDefault="00A44C49">
      <w:pPr>
        <w:rPr>
          <w:rFonts w:ascii="宋体" w:hAnsi="宋体"/>
          <w:sz w:val="24"/>
        </w:rPr>
      </w:pPr>
      <w:r>
        <w:rPr>
          <w:rFonts w:ascii="宋体" w:hAnsi="宋体" w:cs="宋体" w:hint="eastAsia"/>
          <w:b/>
          <w:spacing w:val="20"/>
          <w:sz w:val="30"/>
          <w:szCs w:val="30"/>
        </w:rPr>
        <w:lastRenderedPageBreak/>
        <w:t>采购交易文件的</w:t>
      </w:r>
      <w:r>
        <w:rPr>
          <w:rFonts w:ascii="宋体" w:hAnsi="宋体" w:hint="eastAsia"/>
          <w:b/>
          <w:sz w:val="32"/>
          <w:szCs w:val="32"/>
        </w:rPr>
        <w:t>附件</w:t>
      </w:r>
      <w:r w:rsidR="00FC2D6D">
        <w:rPr>
          <w:rFonts w:ascii="宋体" w:hAnsi="宋体" w:hint="eastAsia"/>
          <w:b/>
          <w:sz w:val="32"/>
          <w:szCs w:val="32"/>
        </w:rPr>
        <w:t>3</w:t>
      </w:r>
    </w:p>
    <w:p w14:paraId="44E2053A" w14:textId="77777777" w:rsidR="005718D4" w:rsidRDefault="00A44C49">
      <w:pPr>
        <w:pStyle w:val="1"/>
        <w:spacing w:line="580" w:lineRule="exact"/>
        <w:ind w:left="3285"/>
        <w:jc w:val="left"/>
        <w:rPr>
          <w:b/>
          <w:sz w:val="44"/>
          <w:szCs w:val="44"/>
        </w:rPr>
      </w:pPr>
      <w:r>
        <w:rPr>
          <w:rFonts w:hint="eastAsia"/>
          <w:b/>
          <w:sz w:val="44"/>
          <w:szCs w:val="44"/>
        </w:rPr>
        <w:t>声明及承诺</w:t>
      </w:r>
      <w:r>
        <w:rPr>
          <w:b/>
          <w:sz w:val="44"/>
          <w:szCs w:val="44"/>
        </w:rPr>
        <w:t>书</w:t>
      </w:r>
    </w:p>
    <w:p w14:paraId="2DEF516C" w14:textId="77777777" w:rsidR="005718D4" w:rsidRDefault="005718D4">
      <w:pPr>
        <w:rPr>
          <w:rFonts w:ascii="宋体" w:hAnsi="宋体"/>
          <w:sz w:val="24"/>
        </w:rPr>
      </w:pPr>
    </w:p>
    <w:p w14:paraId="51135D6C" w14:textId="77777777" w:rsidR="005718D4" w:rsidRDefault="005718D4">
      <w:pPr>
        <w:rPr>
          <w:rFonts w:ascii="宋体" w:hAnsi="宋体"/>
          <w:sz w:val="24"/>
        </w:rPr>
      </w:pPr>
    </w:p>
    <w:p w14:paraId="6EF3D31F" w14:textId="77777777" w:rsidR="005718D4" w:rsidRDefault="00A44C49">
      <w:pPr>
        <w:spacing w:line="360" w:lineRule="auto"/>
        <w:rPr>
          <w:rFonts w:ascii="宋体" w:hAnsi="宋体"/>
          <w:sz w:val="28"/>
          <w:szCs w:val="28"/>
        </w:rPr>
      </w:pPr>
      <w:r>
        <w:rPr>
          <w:rFonts w:ascii="宋体" w:hAnsi="宋体" w:hint="eastAsia"/>
          <w:sz w:val="28"/>
          <w:szCs w:val="28"/>
        </w:rPr>
        <w:t>我方声明及承诺如下：</w:t>
      </w:r>
    </w:p>
    <w:p w14:paraId="1AF732C4" w14:textId="77777777"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1.我方同意并接受竞价文件的各项要求，遵守采购交易文件中的各项规定，按采购文件的要求提供报价。</w:t>
      </w:r>
    </w:p>
    <w:p w14:paraId="18634F44" w14:textId="77777777"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2.报价有效期为递交报价文件之日起六十天，若确定为中选单位，报价有效期延至合同验收之日。</w:t>
      </w:r>
    </w:p>
    <w:p w14:paraId="34E490D0" w14:textId="77777777" w:rsidR="005718D4"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3.我方已经详细地阅读了全部采购交易文件及其附件，完全清晰理解采购文件的要求，不存在任何含糊不清和误解之处，同意放弃对这些文件所提出的</w:t>
      </w:r>
      <w:r>
        <w:rPr>
          <w:rFonts w:ascii="宋体" w:hAnsi="宋体" w:hint="eastAsia"/>
          <w:sz w:val="28"/>
          <w:szCs w:val="28"/>
        </w:rPr>
        <w:t>异议和质疑的权利。</w:t>
      </w:r>
    </w:p>
    <w:p w14:paraId="3F943C60" w14:textId="77777777"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4.我方已毫无保留地向采购方提供一切所需的证明材料。</w:t>
      </w:r>
    </w:p>
    <w:p w14:paraId="34DD0D49" w14:textId="77777777"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5.我方承诺在本次报价中提供的一切文件，无论是原件还是复印件均为真实和准确的，绝无任何虚假、伪造和夸大的成份，否则，愿承担相应的后果和法律责任。</w:t>
      </w:r>
    </w:p>
    <w:p w14:paraId="1F537E44" w14:textId="77777777"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6.我方完全服从和尊重评委会所作的竞价评审结果。</w:t>
      </w:r>
    </w:p>
    <w:p w14:paraId="611FBAE3" w14:textId="77777777" w:rsidR="005718D4" w:rsidRDefault="005718D4" w:rsidP="00B97C82">
      <w:pPr>
        <w:spacing w:line="360" w:lineRule="auto"/>
        <w:ind w:firstLineChars="200" w:firstLine="531"/>
        <w:rPr>
          <w:rFonts w:ascii="宋体" w:hAnsi="宋体"/>
          <w:sz w:val="28"/>
          <w:szCs w:val="28"/>
        </w:rPr>
      </w:pPr>
    </w:p>
    <w:p w14:paraId="19517B8C" w14:textId="77777777" w:rsidR="005718D4" w:rsidRDefault="005718D4" w:rsidP="00B97C82">
      <w:pPr>
        <w:spacing w:line="360" w:lineRule="auto"/>
        <w:ind w:firstLineChars="200" w:firstLine="531"/>
        <w:rPr>
          <w:rFonts w:ascii="宋体" w:hAnsi="宋体"/>
          <w:sz w:val="28"/>
          <w:szCs w:val="28"/>
        </w:rPr>
      </w:pPr>
    </w:p>
    <w:p w14:paraId="65FD5E9B" w14:textId="77777777"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14:paraId="44235BB7" w14:textId="77777777"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14:paraId="1B825B8B" w14:textId="77777777"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14:paraId="72FE91B9" w14:textId="77777777" w:rsidR="00A002AD" w:rsidRDefault="00A44C49" w:rsidP="00A002AD">
      <w:pPr>
        <w:rPr>
          <w:rFonts w:ascii="宋体" w:hAnsi="宋体" w:cs="宋体"/>
          <w:b/>
          <w:spacing w:val="20"/>
          <w:sz w:val="30"/>
          <w:szCs w:val="30"/>
        </w:rPr>
      </w:pPr>
      <w:r>
        <w:rPr>
          <w:rFonts w:ascii="宋体" w:hAnsi="宋体"/>
          <w:sz w:val="28"/>
          <w:szCs w:val="28"/>
        </w:rPr>
        <w:br w:type="page"/>
      </w:r>
    </w:p>
    <w:p w14:paraId="1F26E522" w14:textId="77777777" w:rsidR="005718D4" w:rsidRDefault="005718D4" w:rsidP="00B762C5">
      <w:pPr>
        <w:adjustRightInd w:val="0"/>
        <w:snapToGrid w:val="0"/>
        <w:rPr>
          <w:rFonts w:ascii="方正小标宋简体" w:eastAsia="方正小标宋简体" w:hAnsi="宋体"/>
          <w:bCs/>
          <w:sz w:val="44"/>
          <w:szCs w:val="44"/>
        </w:rPr>
        <w:sectPr w:rsidR="005718D4">
          <w:footerReference w:type="default" r:id="rId14"/>
          <w:pgSz w:w="11906" w:h="16838"/>
          <w:pgMar w:top="1021" w:right="1418" w:bottom="851" w:left="1418" w:header="567" w:footer="1134" w:gutter="0"/>
          <w:cols w:space="720"/>
          <w:titlePg/>
          <w:docGrid w:type="linesAndChars" w:linePitch="400" w:charSpace="-3018"/>
        </w:sectPr>
      </w:pPr>
    </w:p>
    <w:p w14:paraId="05297E45" w14:textId="77777777" w:rsidR="00C10435" w:rsidRDefault="00C10435" w:rsidP="00C10435">
      <w:pPr>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材料采购合同</w:t>
      </w:r>
    </w:p>
    <w:p w14:paraId="23DDCB13" w14:textId="77777777" w:rsidR="00C10435" w:rsidRPr="00597D50" w:rsidRDefault="00C10435" w:rsidP="00C10435">
      <w:pPr>
        <w:rPr>
          <w:rFonts w:ascii="方正小标宋简体" w:eastAsia="方正小标宋简体" w:hAnsi="宋体"/>
          <w:bCs/>
          <w:sz w:val="28"/>
          <w:szCs w:val="28"/>
        </w:rPr>
      </w:pPr>
      <w:r>
        <w:rPr>
          <w:rFonts w:ascii="方正小标宋简体" w:eastAsia="方正小标宋简体" w:hint="eastAsia"/>
          <w:bCs/>
          <w:sz w:val="28"/>
          <w:szCs w:val="28"/>
        </w:rPr>
        <w:tab/>
      </w:r>
      <w:r>
        <w:rPr>
          <w:rFonts w:ascii="方正小标宋简体" w:eastAsia="方正小标宋简体" w:hint="eastAsia"/>
          <w:bCs/>
          <w:sz w:val="28"/>
          <w:szCs w:val="28"/>
        </w:rPr>
        <w:tab/>
      </w:r>
      <w:r>
        <w:rPr>
          <w:rFonts w:ascii="方正小标宋简体" w:eastAsia="方正小标宋简体" w:hint="eastAsia"/>
          <w:bCs/>
          <w:sz w:val="28"/>
          <w:szCs w:val="28"/>
        </w:rPr>
        <w:tab/>
      </w:r>
      <w:r>
        <w:rPr>
          <w:rFonts w:ascii="方正小标宋简体" w:eastAsia="方正小标宋简体" w:hint="eastAsia"/>
          <w:bCs/>
          <w:sz w:val="28"/>
          <w:szCs w:val="28"/>
        </w:rPr>
        <w:tab/>
      </w:r>
      <w:r>
        <w:rPr>
          <w:rFonts w:ascii="方正小标宋简体" w:eastAsia="方正小标宋简体" w:hint="eastAsia"/>
          <w:bCs/>
          <w:sz w:val="28"/>
          <w:szCs w:val="28"/>
        </w:rPr>
        <w:tab/>
      </w:r>
      <w:r>
        <w:rPr>
          <w:rFonts w:ascii="方正小标宋简体" w:eastAsia="方正小标宋简体" w:hAnsi="宋体" w:hint="eastAsia"/>
          <w:bCs/>
          <w:sz w:val="28"/>
          <w:szCs w:val="28"/>
        </w:rPr>
        <w:t xml:space="preserve">             合同编号:             【买材】</w:t>
      </w:r>
    </w:p>
    <w:p w14:paraId="0EC45F9D" w14:textId="77777777" w:rsidR="00C10435" w:rsidRDefault="00C10435" w:rsidP="00C10435">
      <w:pPr>
        <w:rPr>
          <w:rFonts w:ascii="宋体"/>
          <w:b/>
          <w:bCs/>
          <w:sz w:val="28"/>
          <w:szCs w:val="28"/>
        </w:rPr>
      </w:pPr>
      <w:r>
        <w:rPr>
          <w:rFonts w:ascii="宋体" w:hAnsi="宋体" w:hint="eastAsia"/>
          <w:b/>
          <w:bCs/>
          <w:sz w:val="28"/>
          <w:szCs w:val="28"/>
        </w:rPr>
        <w:t>甲方（需方）：</w:t>
      </w:r>
    </w:p>
    <w:p w14:paraId="1E94B6FF" w14:textId="77777777" w:rsidR="00C10435" w:rsidRDefault="00C10435" w:rsidP="00C10435">
      <w:pPr>
        <w:rPr>
          <w:rFonts w:ascii="宋体" w:hAnsi="宋体"/>
          <w:b/>
          <w:bCs/>
          <w:sz w:val="24"/>
        </w:rPr>
      </w:pPr>
      <w:r>
        <w:rPr>
          <w:rFonts w:ascii="宋体" w:hAnsi="宋体" w:hint="eastAsia"/>
          <w:b/>
          <w:bCs/>
          <w:sz w:val="28"/>
          <w:szCs w:val="28"/>
        </w:rPr>
        <w:t>乙方（供方）：</w:t>
      </w:r>
      <w:r>
        <w:rPr>
          <w:rFonts w:ascii="宋体" w:hAnsi="宋体"/>
          <w:b/>
          <w:bCs/>
          <w:sz w:val="24"/>
        </w:rPr>
        <w:t xml:space="preserve"> </w:t>
      </w:r>
    </w:p>
    <w:p w14:paraId="4A3D0783" w14:textId="77777777" w:rsidR="00C10435" w:rsidRDefault="00C10435" w:rsidP="00C10435">
      <w:pPr>
        <w:snapToGrid w:val="0"/>
        <w:spacing w:line="276" w:lineRule="auto"/>
        <w:ind w:firstLineChars="196" w:firstLine="549"/>
        <w:rPr>
          <w:rFonts w:ascii="仿宋_GB2312" w:eastAsia="仿宋_GB2312" w:hAnsi="宋体"/>
          <w:sz w:val="28"/>
          <w:szCs w:val="28"/>
        </w:rPr>
      </w:pPr>
      <w:r>
        <w:rPr>
          <w:rFonts w:ascii="仿宋_GB2312" w:eastAsia="仿宋_GB2312" w:hAnsi="宋体" w:hint="eastAsia"/>
          <w:sz w:val="28"/>
          <w:szCs w:val="28"/>
        </w:rPr>
        <w:t>根据《中华人民共和国民法典》等相关法律法规，甲、乙双方经平等协商，就货物（设备/材料）采购等相关事宜达成如下条款，供双方共同恪守：</w:t>
      </w:r>
    </w:p>
    <w:p w14:paraId="2256133E" w14:textId="77777777" w:rsidR="00C10435" w:rsidRDefault="00C10435" w:rsidP="00C10435">
      <w:pPr>
        <w:snapToGrid w:val="0"/>
        <w:spacing w:line="276" w:lineRule="auto"/>
        <w:ind w:firstLineChars="196" w:firstLine="549"/>
        <w:rPr>
          <w:rFonts w:ascii="仿宋_GB2312" w:eastAsia="仿宋_GB2312" w:hAnsi="宋体"/>
          <w:sz w:val="28"/>
          <w:szCs w:val="28"/>
        </w:rPr>
      </w:pPr>
    </w:p>
    <w:p w14:paraId="5B2D0584"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bCs/>
          <w:sz w:val="28"/>
          <w:szCs w:val="28"/>
        </w:rPr>
        <w:t>适用项目</w:t>
      </w:r>
    </w:p>
    <w:p w14:paraId="69398A8B" w14:textId="77777777" w:rsidR="00C10435" w:rsidRDefault="00C10435" w:rsidP="00C10435">
      <w:pPr>
        <w:snapToGrid w:val="0"/>
        <w:spacing w:line="276" w:lineRule="auto"/>
        <w:ind w:firstLineChars="201" w:firstLine="563"/>
        <w:rPr>
          <w:rFonts w:ascii="仿宋_GB2312" w:eastAsia="仿宋_GB2312" w:hAnsi="宋体"/>
          <w:bCs/>
          <w:sz w:val="28"/>
          <w:szCs w:val="28"/>
        </w:rPr>
      </w:pPr>
      <w:r>
        <w:rPr>
          <w:rFonts w:ascii="仿宋_GB2312" w:eastAsia="仿宋_GB2312" w:hAnsi="宋体" w:hint="eastAsia"/>
          <w:bCs/>
          <w:sz w:val="28"/>
          <w:szCs w:val="28"/>
        </w:rPr>
        <w:t>本合同采购货物用于</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（项目编号为：</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），采用</w:t>
      </w:r>
      <w:r>
        <w:rPr>
          <w:rFonts w:ascii="仿宋_GB2312" w:eastAsia="仿宋_GB2312" w:hAnsi="宋体" w:hint="eastAsia"/>
          <w:bCs/>
          <w:sz w:val="28"/>
          <w:szCs w:val="28"/>
          <w:u w:val="single"/>
        </w:rPr>
        <w:t>√一般计税、□简易计税方法（</w:t>
      </w:r>
      <w:r>
        <w:rPr>
          <w:rFonts w:ascii="仿宋_GB2312" w:eastAsia="仿宋_GB2312" w:hAnsi="宋体" w:hint="eastAsia"/>
          <w:bCs/>
          <w:i/>
          <w:sz w:val="28"/>
          <w:szCs w:val="28"/>
          <w:u w:val="single"/>
        </w:rPr>
        <w:t>二选一）</w:t>
      </w:r>
      <w:r>
        <w:rPr>
          <w:rFonts w:ascii="仿宋_GB2312" w:eastAsia="仿宋_GB2312" w:hAnsi="宋体" w:hint="eastAsia"/>
          <w:bCs/>
          <w:sz w:val="28"/>
          <w:szCs w:val="28"/>
        </w:rPr>
        <w:t>计税。</w:t>
      </w:r>
    </w:p>
    <w:p w14:paraId="5F84DE6C" w14:textId="77777777" w:rsidR="00C10435" w:rsidRDefault="00C10435" w:rsidP="00C10435">
      <w:pPr>
        <w:snapToGrid w:val="0"/>
        <w:spacing w:line="276" w:lineRule="auto"/>
        <w:rPr>
          <w:rFonts w:ascii="仿宋_GB2312" w:eastAsia="仿宋_GB2312" w:hAnsi="宋体"/>
          <w:bCs/>
          <w:sz w:val="28"/>
          <w:szCs w:val="28"/>
        </w:rPr>
      </w:pPr>
    </w:p>
    <w:p w14:paraId="0755AC9B" w14:textId="77777777" w:rsidR="00C10435" w:rsidRDefault="00C10435" w:rsidP="00C10435">
      <w:pPr>
        <w:snapToGrid w:val="0"/>
        <w:spacing w:line="276" w:lineRule="auto"/>
        <w:ind w:firstLineChars="201" w:firstLine="565"/>
        <w:rPr>
          <w:rFonts w:ascii="仿宋_GB2312" w:eastAsia="仿宋_GB2312" w:hAnsi="宋体"/>
          <w:b/>
          <w:sz w:val="28"/>
          <w:szCs w:val="28"/>
        </w:rPr>
      </w:pPr>
      <w:r>
        <w:rPr>
          <w:rFonts w:ascii="仿宋_GB2312" w:eastAsia="仿宋_GB2312" w:hAnsi="宋体" w:hint="eastAsia"/>
          <w:b/>
          <w:sz w:val="28"/>
          <w:szCs w:val="28"/>
        </w:rPr>
        <w:t>二、货物（设备/材料）的要求及价格</w:t>
      </w:r>
    </w:p>
    <w:tbl>
      <w:tblPr>
        <w:tblW w:w="9135" w:type="dxa"/>
        <w:tblInd w:w="93" w:type="dxa"/>
        <w:tblLook w:val="04A0" w:firstRow="1" w:lastRow="0" w:firstColumn="1" w:lastColumn="0" w:noHBand="0" w:noVBand="1"/>
      </w:tblPr>
      <w:tblGrid>
        <w:gridCol w:w="565"/>
        <w:gridCol w:w="1262"/>
        <w:gridCol w:w="1176"/>
        <w:gridCol w:w="565"/>
        <w:gridCol w:w="719"/>
        <w:gridCol w:w="654"/>
        <w:gridCol w:w="1065"/>
        <w:gridCol w:w="1056"/>
        <w:gridCol w:w="1416"/>
        <w:gridCol w:w="657"/>
      </w:tblGrid>
      <w:tr w:rsidR="00C10435" w14:paraId="2CF6E189" w14:textId="77777777" w:rsidTr="003127DB">
        <w:trPr>
          <w:trHeight w:val="922"/>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CB61D7"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序号</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756367"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名称</w:t>
            </w: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32848"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规格/型号</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D1F08"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单位</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FC5DAF"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数量(暂定)</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A2CC14"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税率</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7BFC5F"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不含税单价(元)</w:t>
            </w: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8DB1EF"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含税单价(元)</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F00D78"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含税总价(元)</w:t>
            </w:r>
          </w:p>
        </w:tc>
        <w:tc>
          <w:tcPr>
            <w:tcW w:w="6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180CC"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发票类型</w:t>
            </w:r>
          </w:p>
        </w:tc>
      </w:tr>
      <w:tr w:rsidR="00C10435" w14:paraId="5896DF85"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370CEE"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F7B6DD"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2F232A"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4C4C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DE84FA"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A02D82"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FEA107"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746A5A"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20CC3E" w14:textId="77777777" w:rsidR="00C10435" w:rsidRDefault="00C10435" w:rsidP="003127DB">
            <w:pPr>
              <w:jc w:val="center"/>
              <w:rPr>
                <w:rFonts w:ascii="新宋体" w:eastAsia="新宋体" w:hAnsi="新宋体" w:cs="宋体"/>
                <w:sz w:val="22"/>
              </w:rPr>
            </w:pPr>
          </w:p>
        </w:tc>
        <w:tc>
          <w:tcPr>
            <w:tcW w:w="6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4866A7"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增值税专用发票</w:t>
            </w:r>
          </w:p>
        </w:tc>
      </w:tr>
      <w:tr w:rsidR="00C10435" w14:paraId="27614AB0"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9DCC4"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2</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6710D0"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FCCB97"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1B1308"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B5F611"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ADD40D"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CC374"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D2EC9E"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C3B13"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02FAED" w14:textId="77777777" w:rsidR="00C10435" w:rsidRDefault="00C10435" w:rsidP="003127DB">
            <w:pPr>
              <w:jc w:val="center"/>
              <w:rPr>
                <w:rFonts w:ascii="仿宋_GB2312" w:eastAsia="仿宋_GB2312" w:hAnsi="宋体" w:cs="仿宋_GB2312"/>
                <w:color w:val="000000"/>
                <w:sz w:val="24"/>
              </w:rPr>
            </w:pPr>
          </w:p>
        </w:tc>
      </w:tr>
      <w:tr w:rsidR="00C10435" w14:paraId="49F2374D"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7B0DB0"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3</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C90B47"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C283AC"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42585F"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44E3C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E3ADD3"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9051A5"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98E02F"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DD6297"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1BE377" w14:textId="77777777" w:rsidR="00C10435" w:rsidRDefault="00C10435" w:rsidP="003127DB">
            <w:pPr>
              <w:jc w:val="center"/>
              <w:rPr>
                <w:rFonts w:ascii="仿宋_GB2312" w:eastAsia="仿宋_GB2312" w:hAnsi="宋体" w:cs="仿宋_GB2312"/>
                <w:color w:val="000000"/>
                <w:sz w:val="24"/>
              </w:rPr>
            </w:pPr>
          </w:p>
        </w:tc>
      </w:tr>
      <w:tr w:rsidR="00C10435" w14:paraId="7A0A88BE"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40748A"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4</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C3BDBA"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2827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64708A"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3E3F64"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2B054"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03478D"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CDF89"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787996"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DD6222" w14:textId="77777777" w:rsidR="00C10435" w:rsidRDefault="00C10435" w:rsidP="003127DB">
            <w:pPr>
              <w:jc w:val="center"/>
              <w:rPr>
                <w:rFonts w:ascii="仿宋_GB2312" w:eastAsia="仿宋_GB2312" w:hAnsi="宋体" w:cs="仿宋_GB2312"/>
                <w:color w:val="000000"/>
                <w:sz w:val="24"/>
              </w:rPr>
            </w:pPr>
          </w:p>
        </w:tc>
      </w:tr>
      <w:tr w:rsidR="00C10435" w14:paraId="12581C9D"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CCB6D"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5</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4C561"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94D73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1D23C"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BAF0D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6F015"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250609"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6547C9"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7FAC8F"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0BA8D1" w14:textId="77777777" w:rsidR="00C10435" w:rsidRDefault="00C10435" w:rsidP="003127DB">
            <w:pPr>
              <w:jc w:val="center"/>
              <w:rPr>
                <w:rFonts w:ascii="仿宋_GB2312" w:eastAsia="仿宋_GB2312" w:hAnsi="宋体" w:cs="仿宋_GB2312"/>
                <w:color w:val="000000"/>
                <w:sz w:val="24"/>
              </w:rPr>
            </w:pPr>
          </w:p>
        </w:tc>
      </w:tr>
      <w:tr w:rsidR="00C10435" w14:paraId="23D6B41B"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4E7FD6"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6</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B158D"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68FC5"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678B1"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D10F85"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D2667"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C70307"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CBF391"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4BDB36"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25A925" w14:textId="77777777" w:rsidR="00C10435" w:rsidRDefault="00C10435" w:rsidP="003127DB">
            <w:pPr>
              <w:jc w:val="center"/>
              <w:rPr>
                <w:rFonts w:ascii="仿宋_GB2312" w:eastAsia="仿宋_GB2312" w:hAnsi="宋体" w:cs="仿宋_GB2312"/>
                <w:color w:val="000000"/>
                <w:sz w:val="24"/>
              </w:rPr>
            </w:pPr>
          </w:p>
        </w:tc>
      </w:tr>
      <w:tr w:rsidR="00C10435" w14:paraId="44BB273F" w14:textId="77777777" w:rsidTr="003127DB">
        <w:trPr>
          <w:trHeight w:val="483"/>
        </w:trPr>
        <w:tc>
          <w:tcPr>
            <w:tcW w:w="565" w:type="dxa"/>
            <w:tcBorders>
              <w:top w:val="single" w:sz="4" w:space="0" w:color="000000"/>
              <w:left w:val="single" w:sz="4" w:space="0" w:color="000000"/>
              <w:bottom w:val="single" w:sz="4" w:space="0" w:color="000000"/>
              <w:right w:val="nil"/>
            </w:tcBorders>
            <w:shd w:val="clear" w:color="auto" w:fill="auto"/>
          </w:tcPr>
          <w:p w14:paraId="7EC8241B" w14:textId="77777777" w:rsidR="00C10435" w:rsidRDefault="00C10435" w:rsidP="003127DB">
            <w:pPr>
              <w:rPr>
                <w:rFonts w:ascii="仿宋_GB2312" w:eastAsia="仿宋_GB2312" w:hAnsi="宋体" w:cs="仿宋_GB2312"/>
                <w:color w:val="000000"/>
                <w:sz w:val="24"/>
              </w:rPr>
            </w:pPr>
          </w:p>
        </w:tc>
        <w:tc>
          <w:tcPr>
            <w:tcW w:w="649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5F1E17C4"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合  计</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82B311" w14:textId="77777777" w:rsidR="00C10435" w:rsidRDefault="00C10435" w:rsidP="003127DB">
            <w:pPr>
              <w:jc w:val="right"/>
              <w:rPr>
                <w:rFonts w:ascii="新宋体" w:eastAsia="新宋体" w:hAnsi="新宋体" w:cs="宋体"/>
                <w:sz w:val="22"/>
              </w:rPr>
            </w:pPr>
          </w:p>
        </w:tc>
        <w:tc>
          <w:tcPr>
            <w:tcW w:w="657" w:type="dxa"/>
            <w:tcBorders>
              <w:top w:val="single" w:sz="4" w:space="0" w:color="000000"/>
              <w:left w:val="single" w:sz="4" w:space="0" w:color="000000"/>
              <w:bottom w:val="single" w:sz="4" w:space="0" w:color="000000"/>
              <w:right w:val="single" w:sz="4" w:space="0" w:color="000000"/>
            </w:tcBorders>
            <w:shd w:val="clear" w:color="auto" w:fill="auto"/>
          </w:tcPr>
          <w:p w14:paraId="511C4620" w14:textId="77777777" w:rsidR="00C10435" w:rsidRDefault="00C10435" w:rsidP="003127DB">
            <w:pPr>
              <w:rPr>
                <w:rFonts w:ascii="仿宋_GB2312" w:eastAsia="仿宋_GB2312" w:hAnsi="宋体" w:cs="仿宋_GB2312"/>
                <w:color w:val="000000"/>
                <w:sz w:val="24"/>
              </w:rPr>
            </w:pPr>
          </w:p>
        </w:tc>
      </w:tr>
      <w:tr w:rsidR="00C10435" w14:paraId="5AD14A74" w14:textId="77777777" w:rsidTr="003127DB">
        <w:trPr>
          <w:trHeight w:val="965"/>
        </w:trPr>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5ADD6BC2" w14:textId="77777777" w:rsidR="00C10435" w:rsidRDefault="00C10435" w:rsidP="003127DB">
            <w:pPr>
              <w:rPr>
                <w:rFonts w:ascii="仿宋_GB2312" w:eastAsia="仿宋_GB2312" w:hAnsi="宋体" w:cs="仿宋_GB2312"/>
                <w:color w:val="000000"/>
                <w:sz w:val="24"/>
              </w:rPr>
            </w:pPr>
          </w:p>
        </w:tc>
        <w:tc>
          <w:tcPr>
            <w:tcW w:w="8570"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7B7BE370" w14:textId="77777777" w:rsidR="00C10435" w:rsidRDefault="00C10435" w:rsidP="003127DB">
            <w:pPr>
              <w:widowControl/>
              <w:jc w:val="left"/>
              <w:textAlignment w:val="center"/>
              <w:rPr>
                <w:rFonts w:ascii="仿宋_GB2312" w:eastAsia="仿宋_GB2312" w:hAnsi="宋体" w:cs="仿宋_GB2312"/>
                <w:color w:val="000000"/>
                <w:kern w:val="0"/>
                <w:sz w:val="24"/>
              </w:rPr>
            </w:pPr>
            <w:r>
              <w:rPr>
                <w:rFonts w:ascii="仿宋_GB2312" w:eastAsia="仿宋_GB2312" w:hAnsi="宋体" w:cs="仿宋_GB2312"/>
                <w:color w:val="000000"/>
                <w:kern w:val="0"/>
                <w:sz w:val="24"/>
              </w:rPr>
              <w:t>货物（暂定）总价款，合计为￥</w:t>
            </w:r>
            <w:r>
              <w:rPr>
                <w:rFonts w:ascii="仿宋_GB2312" w:eastAsia="仿宋_GB2312" w:hAnsi="宋体" w:cs="仿宋_GB2312" w:hint="eastAsia"/>
                <w:color w:val="000000"/>
                <w:kern w:val="0"/>
                <w:sz w:val="24"/>
                <w:u w:val="single"/>
              </w:rPr>
              <w:t xml:space="preserve">        </w:t>
            </w:r>
            <w:r>
              <w:rPr>
                <w:rFonts w:ascii="仿宋_GB2312" w:eastAsia="仿宋_GB2312" w:hAnsi="宋体" w:cs="仿宋_GB2312"/>
                <w:color w:val="000000"/>
                <w:kern w:val="0"/>
                <w:sz w:val="24"/>
              </w:rPr>
              <w:t>；大写：</w:t>
            </w:r>
            <w:r>
              <w:rPr>
                <w:rFonts w:ascii="仿宋_GB2312" w:eastAsia="仿宋_GB2312" w:hAnsi="宋体" w:cs="仿宋_GB2312" w:hint="eastAsia"/>
                <w:color w:val="000000"/>
                <w:kern w:val="0"/>
                <w:sz w:val="24"/>
              </w:rPr>
              <w:t>人民币</w:t>
            </w:r>
            <w:r>
              <w:rPr>
                <w:rFonts w:ascii="仿宋_GB2312" w:eastAsia="仿宋_GB2312" w:hAnsi="宋体" w:cs="仿宋_GB2312"/>
                <w:color w:val="000000"/>
                <w:kern w:val="0"/>
                <w:sz w:val="24"/>
              </w:rPr>
              <w:t>万仟佰拾元角分</w:t>
            </w:r>
            <w:r>
              <w:rPr>
                <w:rFonts w:ascii="仿宋_GB2312" w:eastAsia="仿宋_GB2312" w:hAnsi="宋体" w:cs="仿宋_GB2312" w:hint="eastAsia"/>
                <w:color w:val="000000"/>
                <w:kern w:val="0"/>
                <w:sz w:val="24"/>
              </w:rPr>
              <w:t xml:space="preserve">         </w:t>
            </w:r>
            <w:r>
              <w:rPr>
                <w:rFonts w:ascii="仿宋_GB2312" w:eastAsia="仿宋_GB2312" w:hAnsi="宋体" w:cs="仿宋_GB2312"/>
                <w:color w:val="000000"/>
                <w:kern w:val="0"/>
                <w:sz w:val="24"/>
              </w:rPr>
              <w:t>不含税价为￥</w:t>
            </w:r>
            <w:r>
              <w:rPr>
                <w:rFonts w:ascii="新宋体" w:eastAsia="新宋体" w:hAnsi="新宋体" w:hint="eastAsia"/>
                <w:sz w:val="22"/>
                <w:u w:val="single"/>
              </w:rPr>
              <w:t xml:space="preserve">        </w:t>
            </w:r>
            <w:r>
              <w:rPr>
                <w:rFonts w:ascii="仿宋_GB2312" w:eastAsia="仿宋_GB2312" w:hAnsi="宋体" w:cs="仿宋_GB2312"/>
                <w:color w:val="000000"/>
                <w:kern w:val="0"/>
                <w:sz w:val="24"/>
              </w:rPr>
              <w:t>；大写：</w:t>
            </w:r>
            <w:r>
              <w:rPr>
                <w:rFonts w:ascii="仿宋_GB2312" w:eastAsia="仿宋_GB2312" w:hAnsi="宋体" w:cs="仿宋_GB2312" w:hint="eastAsia"/>
                <w:color w:val="000000"/>
                <w:kern w:val="0"/>
                <w:sz w:val="24"/>
              </w:rPr>
              <w:t>人民币</w:t>
            </w:r>
            <w:r w:rsidRPr="00146188">
              <w:rPr>
                <w:rFonts w:ascii="仿宋_GB2312" w:eastAsia="仿宋_GB2312" w:hAnsi="宋体" w:cs="仿宋_GB2312" w:hint="eastAsia"/>
                <w:color w:val="000000"/>
                <w:kern w:val="0"/>
                <w:sz w:val="24"/>
              </w:rPr>
              <w:t>人民币万仟佰拾元角分</w:t>
            </w:r>
          </w:p>
        </w:tc>
      </w:tr>
    </w:tbl>
    <w:p w14:paraId="2A222D44" w14:textId="77777777" w:rsidR="00C10435" w:rsidRDefault="00C10435" w:rsidP="00C10435">
      <w:pPr>
        <w:rPr>
          <w:rFonts w:ascii="仿宋_GB2312" w:eastAsia="仿宋_GB2312" w:hAnsi="宋体"/>
          <w:bCs/>
          <w:sz w:val="28"/>
          <w:szCs w:val="28"/>
        </w:rPr>
      </w:pPr>
    </w:p>
    <w:p w14:paraId="7C2F5D78" w14:textId="77777777" w:rsidR="00C10435" w:rsidRDefault="00C10435" w:rsidP="00C10435">
      <w:pPr>
        <w:snapToGrid w:val="0"/>
        <w:spacing w:line="276" w:lineRule="auto"/>
        <w:ind w:left="560"/>
        <w:rPr>
          <w:rFonts w:ascii="仿宋_GB2312" w:eastAsia="仿宋_GB2312"/>
          <w:bCs/>
          <w:sz w:val="28"/>
          <w:szCs w:val="28"/>
          <w:u w:val="single"/>
        </w:rPr>
      </w:pPr>
      <w:r>
        <w:rPr>
          <w:rFonts w:ascii="仿宋_GB2312" w:eastAsia="仿宋_GB2312" w:hAnsi="宋体" w:hint="eastAsia"/>
          <w:bCs/>
          <w:sz w:val="28"/>
          <w:szCs w:val="28"/>
        </w:rPr>
        <w:lastRenderedPageBreak/>
        <w:t>1.甲方对</w:t>
      </w:r>
      <w:r>
        <w:rPr>
          <w:rFonts w:ascii="仿宋_GB2312" w:eastAsia="仿宋_GB2312" w:hAnsi="宋体" w:hint="eastAsia"/>
          <w:sz w:val="28"/>
          <w:szCs w:val="28"/>
        </w:rPr>
        <w:t>货物（设备/材料）的</w:t>
      </w:r>
      <w:r>
        <w:rPr>
          <w:rFonts w:ascii="仿宋_GB2312" w:eastAsia="仿宋_GB2312" w:hAnsi="宋体" w:hint="eastAsia"/>
          <w:bCs/>
          <w:sz w:val="28"/>
          <w:szCs w:val="28"/>
        </w:rPr>
        <w:t>其他要求（如无，则填“无”）：</w:t>
      </w:r>
      <w:r>
        <w:rPr>
          <w:rFonts w:ascii="仿宋_GB2312" w:eastAsia="仿宋_GB2312" w:hAnsi="宋体" w:hint="eastAsia"/>
          <w:bCs/>
          <w:sz w:val="28"/>
          <w:szCs w:val="28"/>
          <w:u w:val="single"/>
        </w:rPr>
        <w:t xml:space="preserve"> 无                                                      </w:t>
      </w:r>
    </w:p>
    <w:p w14:paraId="4021C7A5"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2.货物（设备/材料）的单价固定不变，具体数量则以实际发生且经双方共同书面确认为准；</w:t>
      </w:r>
    </w:p>
    <w:p w14:paraId="6AF4D2F1" w14:textId="77777777" w:rsidR="00C10435" w:rsidRDefault="00C10435" w:rsidP="00C10435">
      <w:pPr>
        <w:snapToGrid w:val="0"/>
        <w:spacing w:line="276" w:lineRule="auto"/>
        <w:ind w:firstLineChars="200" w:firstLine="560"/>
        <w:rPr>
          <w:rFonts w:ascii="仿宋_GB2312" w:eastAsia="仿宋_GB2312" w:hAnsi="宋体"/>
          <w:bCs/>
          <w:sz w:val="28"/>
          <w:szCs w:val="28"/>
        </w:rPr>
      </w:pPr>
      <w:r>
        <w:rPr>
          <w:rFonts w:ascii="仿宋_GB2312" w:eastAsia="仿宋_GB2312" w:hAnsi="宋体" w:hint="eastAsia"/>
          <w:bCs/>
          <w:sz w:val="28"/>
          <w:szCs w:val="28"/>
        </w:rPr>
        <w:t>3.本合同总价款中包含了货物（设备/材料）的价款、包装、运输费、运输保险费、装卸费、安装及相关材料费、调试费、检验费、培训所需费用、税金等因履行本合同所产生的一切费用。</w:t>
      </w:r>
    </w:p>
    <w:p w14:paraId="4D4D44C3" w14:textId="77777777" w:rsidR="00C10435" w:rsidRDefault="00C10435" w:rsidP="00C10435">
      <w:pPr>
        <w:snapToGrid w:val="0"/>
        <w:spacing w:line="276" w:lineRule="auto"/>
        <w:rPr>
          <w:rFonts w:ascii="仿宋_GB2312" w:eastAsia="仿宋_GB2312" w:hAnsi="宋体"/>
          <w:bCs/>
          <w:sz w:val="28"/>
          <w:szCs w:val="28"/>
        </w:rPr>
      </w:pPr>
    </w:p>
    <w:p w14:paraId="2853C52F"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交货方式、时间、地点</w:t>
      </w:r>
    </w:p>
    <w:p w14:paraId="30C05578" w14:textId="77777777" w:rsidR="00C10435" w:rsidRDefault="00C10435" w:rsidP="00C10435">
      <w:pPr>
        <w:snapToGrid w:val="0"/>
        <w:spacing w:line="276" w:lineRule="auto"/>
        <w:ind w:left="560"/>
        <w:rPr>
          <w:rFonts w:ascii="仿宋_GB2312" w:eastAsia="仿宋_GB2312"/>
          <w:bCs/>
          <w:sz w:val="28"/>
          <w:szCs w:val="28"/>
        </w:rPr>
      </w:pPr>
      <w:r>
        <w:rPr>
          <w:rFonts w:ascii="仿宋_GB2312" w:eastAsia="仿宋_GB2312" w:hAnsi="宋体" w:hint="eastAsia"/>
          <w:sz w:val="28"/>
          <w:szCs w:val="28"/>
        </w:rPr>
        <w:t>1.根据实际情况，甲、乙双方选择以第</w:t>
      </w:r>
      <w:r>
        <w:rPr>
          <w:rFonts w:ascii="仿宋_GB2312" w:eastAsia="仿宋_GB2312" w:hAnsi="宋体" w:hint="eastAsia"/>
          <w:sz w:val="28"/>
          <w:szCs w:val="28"/>
          <w:u w:val="single"/>
        </w:rPr>
        <w:t xml:space="preserve"> （ ） </w:t>
      </w:r>
      <w:r>
        <w:rPr>
          <w:rFonts w:ascii="仿宋_GB2312" w:eastAsia="仿宋_GB2312" w:hAnsi="宋体" w:hint="eastAsia"/>
          <w:sz w:val="28"/>
          <w:szCs w:val="28"/>
        </w:rPr>
        <w:t>种方式交货：</w:t>
      </w:r>
    </w:p>
    <w:p w14:paraId="5D9BBBAD" w14:textId="77777777" w:rsidR="00C10435" w:rsidRDefault="00C10435" w:rsidP="00C10435">
      <w:pPr>
        <w:numPr>
          <w:ilvl w:val="0"/>
          <w:numId w:val="5"/>
        </w:numPr>
        <w:snapToGrid w:val="0"/>
        <w:spacing w:line="276" w:lineRule="auto"/>
        <w:ind w:left="0" w:firstLine="560"/>
        <w:rPr>
          <w:rFonts w:ascii="仿宋_GB2312" w:eastAsia="仿宋_GB2312"/>
          <w:bCs/>
          <w:sz w:val="28"/>
          <w:szCs w:val="28"/>
        </w:rPr>
      </w:pPr>
      <w:r>
        <w:rPr>
          <w:rFonts w:ascii="仿宋_GB2312" w:eastAsia="仿宋_GB2312" w:hAnsi="宋体" w:hint="eastAsia"/>
          <w:bCs/>
          <w:sz w:val="28"/>
          <w:szCs w:val="28"/>
        </w:rPr>
        <w:t>一次性交货：</w:t>
      </w:r>
      <w:r>
        <w:rPr>
          <w:rFonts w:ascii="仿宋_GB2312" w:eastAsia="仿宋_GB2312" w:hAnsi="宋体" w:hint="eastAsia"/>
          <w:bCs/>
          <w:sz w:val="28"/>
          <w:szCs w:val="28"/>
          <w:u w:val="single"/>
        </w:rPr>
        <w:t xml:space="preserve">      /                                                 </w:t>
      </w:r>
    </w:p>
    <w:p w14:paraId="3A7BC8F2" w14:textId="77777777" w:rsidR="00C10435" w:rsidRDefault="00C10435" w:rsidP="00C10435">
      <w:pPr>
        <w:numPr>
          <w:ilvl w:val="0"/>
          <w:numId w:val="5"/>
        </w:numPr>
        <w:snapToGrid w:val="0"/>
        <w:spacing w:line="276" w:lineRule="auto"/>
        <w:ind w:left="0" w:firstLine="560"/>
        <w:rPr>
          <w:rFonts w:ascii="仿宋_GB2312" w:eastAsia="仿宋_GB2312"/>
          <w:bCs/>
          <w:sz w:val="28"/>
          <w:szCs w:val="28"/>
        </w:rPr>
      </w:pPr>
      <w:r>
        <w:rPr>
          <w:rFonts w:ascii="仿宋_GB2312" w:eastAsia="仿宋_GB2312" w:hAnsi="宋体" w:hint="eastAsia"/>
          <w:bCs/>
          <w:sz w:val="28"/>
          <w:szCs w:val="28"/>
        </w:rPr>
        <w:t>分期交货：</w:t>
      </w:r>
      <w:r>
        <w:rPr>
          <w:rFonts w:ascii="仿宋_GB2312" w:eastAsia="仿宋_GB2312" w:hAnsi="宋体" w:hint="eastAsia"/>
          <w:bCs/>
          <w:sz w:val="28"/>
          <w:szCs w:val="28"/>
          <w:u w:val="single"/>
        </w:rPr>
        <w:t xml:space="preserve">按现场实际需要分期交货。甲方以书面形式（传真件、短信息或即时聊天软件聊天记录均有效）发出供货需求后，乙方须在甲方指定的时间内完成供货。     </w:t>
      </w:r>
    </w:p>
    <w:p w14:paraId="39D8B160"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bCs/>
          <w:sz w:val="28"/>
          <w:szCs w:val="28"/>
        </w:rPr>
        <w:t>2.甲、乙双方确认：交货地点为</w:t>
      </w:r>
      <w:r>
        <w:rPr>
          <w:rFonts w:ascii="仿宋_GB2312" w:eastAsia="仿宋_GB2312" w:hAnsi="宋体" w:hint="eastAsia"/>
          <w:sz w:val="28"/>
          <w:szCs w:val="28"/>
          <w:u w:val="single"/>
        </w:rPr>
        <w:t xml:space="preserve"> 运送至甲方指定施工地点  </w:t>
      </w:r>
      <w:r>
        <w:rPr>
          <w:rFonts w:ascii="仿宋_GB2312" w:eastAsia="仿宋_GB2312" w:hAnsi="宋体" w:hint="eastAsia"/>
          <w:sz w:val="28"/>
          <w:szCs w:val="28"/>
        </w:rPr>
        <w:t>，如实际履行中交货地点发生变更的，以甲方书面通知为准；</w:t>
      </w:r>
    </w:p>
    <w:p w14:paraId="491971F6" w14:textId="77777777" w:rsidR="00C10435" w:rsidRDefault="00C10435" w:rsidP="00C10435">
      <w:pPr>
        <w:snapToGrid w:val="0"/>
        <w:spacing w:line="276" w:lineRule="auto"/>
        <w:ind w:firstLineChars="200" w:firstLine="560"/>
        <w:rPr>
          <w:rFonts w:ascii="仿宋_GB2312" w:eastAsia="仿宋_GB2312" w:hAnsi="宋体"/>
          <w:sz w:val="28"/>
          <w:szCs w:val="28"/>
        </w:rPr>
      </w:pPr>
      <w:r>
        <w:rPr>
          <w:rFonts w:ascii="仿宋_GB2312" w:eastAsia="仿宋_GB2312" w:hAnsi="宋体" w:hint="eastAsia"/>
          <w:sz w:val="28"/>
          <w:szCs w:val="28"/>
        </w:rPr>
        <w:t>3.由乙方负责将货物（设备/材料）按上述约定的时间运至上述约定的地点，所产生的费用由乙方承担；</w:t>
      </w:r>
    </w:p>
    <w:p w14:paraId="7035CC25" w14:textId="77777777" w:rsidR="00C10435" w:rsidRDefault="00C10435" w:rsidP="00C10435">
      <w:pPr>
        <w:snapToGrid w:val="0"/>
        <w:spacing w:line="276" w:lineRule="auto"/>
        <w:ind w:firstLineChars="200" w:firstLine="560"/>
        <w:rPr>
          <w:rFonts w:ascii="仿宋_GB2312" w:eastAsia="仿宋_GB2312" w:hAnsi="宋体"/>
          <w:sz w:val="28"/>
          <w:szCs w:val="28"/>
        </w:rPr>
      </w:pPr>
    </w:p>
    <w:p w14:paraId="5AE5A937"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质量及验收标准：</w:t>
      </w:r>
    </w:p>
    <w:p w14:paraId="379993E6" w14:textId="77777777" w:rsidR="00C10435" w:rsidRDefault="00C10435" w:rsidP="00C10435">
      <w:pPr>
        <w:snapToGrid w:val="0"/>
        <w:spacing w:line="276" w:lineRule="auto"/>
        <w:ind w:firstLineChars="202" w:firstLine="566"/>
        <w:rPr>
          <w:rFonts w:ascii="仿宋_GB2312" w:eastAsia="仿宋_GB2312"/>
          <w:bCs/>
          <w:sz w:val="28"/>
          <w:szCs w:val="28"/>
        </w:rPr>
      </w:pPr>
      <w:r>
        <w:rPr>
          <w:rFonts w:ascii="仿宋_GB2312" w:eastAsia="仿宋_GB2312" w:hAnsi="宋体" w:hint="eastAsia"/>
          <w:bCs/>
          <w:sz w:val="28"/>
          <w:szCs w:val="28"/>
        </w:rPr>
        <w:t>除本合同第一条约定的相关要求外，乙方提供的</w:t>
      </w:r>
      <w:r>
        <w:rPr>
          <w:rFonts w:ascii="仿宋_GB2312" w:eastAsia="仿宋_GB2312" w:hAnsi="宋体" w:hint="eastAsia"/>
          <w:sz w:val="28"/>
          <w:szCs w:val="28"/>
        </w:rPr>
        <w:t>货物（设备/材料）还须符合如下要求，方能通过甲方的验收：</w:t>
      </w:r>
    </w:p>
    <w:p w14:paraId="19CBAE22"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□样品</w:t>
      </w:r>
    </w:p>
    <w:p w14:paraId="35E3FE15" w14:textId="77777777" w:rsidR="00C10435" w:rsidRDefault="00C10435" w:rsidP="00C10435">
      <w:pPr>
        <w:snapToGrid w:val="0"/>
        <w:spacing w:line="276" w:lineRule="auto"/>
        <w:ind w:firstLineChars="200" w:firstLine="560"/>
        <w:rPr>
          <w:rFonts w:ascii="仿宋_GB2312" w:eastAsia="仿宋_GB2312"/>
          <w:sz w:val="28"/>
          <w:szCs w:val="28"/>
          <w:u w:val="single"/>
        </w:rPr>
      </w:pPr>
      <w:r>
        <w:rPr>
          <w:rFonts w:ascii="仿宋_GB2312" w:eastAsia="仿宋_GB2312" w:hAnsi="宋体" w:hint="eastAsia"/>
          <w:sz w:val="28"/>
          <w:szCs w:val="28"/>
        </w:rPr>
        <w:t>□企业标准：</w:t>
      </w:r>
      <w:r>
        <w:rPr>
          <w:rFonts w:ascii="仿宋_GB2312" w:eastAsia="仿宋_GB2312" w:hAnsi="宋体" w:hint="eastAsia"/>
          <w:sz w:val="28"/>
          <w:szCs w:val="28"/>
          <w:u w:val="single"/>
        </w:rPr>
        <w:t xml:space="preserve">     /                                      </w:t>
      </w:r>
    </w:p>
    <w:p w14:paraId="06973A28"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□行业标准：</w:t>
      </w:r>
      <w:r>
        <w:rPr>
          <w:rFonts w:ascii="仿宋_GB2312" w:eastAsia="仿宋_GB2312" w:hAnsi="宋体" w:hint="eastAsia"/>
          <w:sz w:val="28"/>
          <w:szCs w:val="28"/>
          <w:u w:val="single"/>
        </w:rPr>
        <w:t xml:space="preserve">      /                                     </w:t>
      </w:r>
    </w:p>
    <w:p w14:paraId="729ED1CB" w14:textId="77777777" w:rsidR="00C10435" w:rsidRDefault="00C10435" w:rsidP="00C10435">
      <w:pPr>
        <w:snapToGrid w:val="0"/>
        <w:spacing w:line="276" w:lineRule="auto"/>
        <w:ind w:firstLineChars="200" w:firstLine="560"/>
        <w:rPr>
          <w:rFonts w:ascii="仿宋_GB2312" w:eastAsia="仿宋_GB2312" w:hAnsi="宋体"/>
          <w:sz w:val="28"/>
          <w:szCs w:val="28"/>
          <w:u w:val="single"/>
        </w:rPr>
      </w:pPr>
      <w:r>
        <w:rPr>
          <w:rFonts w:ascii="仿宋_GB2312" w:eastAsia="仿宋_GB2312" w:hAnsi="宋体" w:cs="宋体" w:hint="eastAsia"/>
          <w:sz w:val="28"/>
          <w:szCs w:val="28"/>
        </w:rPr>
        <w:t xml:space="preserve">√ </w:t>
      </w:r>
      <w:r>
        <w:rPr>
          <w:rFonts w:ascii="仿宋_GB2312" w:eastAsia="仿宋_GB2312" w:hAnsi="宋体" w:hint="eastAsia"/>
          <w:sz w:val="28"/>
          <w:szCs w:val="28"/>
        </w:rPr>
        <w:t>国家标准：</w:t>
      </w:r>
      <w:r>
        <w:rPr>
          <w:rFonts w:ascii="仿宋_GB2312" w:eastAsia="仿宋_GB2312" w:hAnsi="宋体" w:hint="eastAsia"/>
          <w:sz w:val="28"/>
          <w:szCs w:val="28"/>
          <w:u w:val="single"/>
        </w:rPr>
        <w:t xml:space="preserve">  合格                              </w:t>
      </w:r>
    </w:p>
    <w:p w14:paraId="51E33A9A" w14:textId="77777777" w:rsidR="00C10435" w:rsidRDefault="00C10435" w:rsidP="00C10435">
      <w:pPr>
        <w:snapToGrid w:val="0"/>
        <w:spacing w:line="276" w:lineRule="auto"/>
        <w:ind w:firstLineChars="200" w:firstLine="560"/>
        <w:rPr>
          <w:rFonts w:ascii="仿宋_GB2312" w:eastAsia="仿宋_GB2312" w:hAnsi="宋体"/>
          <w:sz w:val="28"/>
          <w:szCs w:val="28"/>
          <w:u w:val="single"/>
        </w:rPr>
      </w:pPr>
    </w:p>
    <w:p w14:paraId="154C087B"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bCs/>
          <w:sz w:val="28"/>
          <w:szCs w:val="28"/>
        </w:rPr>
        <w:t>合同双方的责任</w:t>
      </w:r>
    </w:p>
    <w:p w14:paraId="20EE04B1" w14:textId="77777777" w:rsidR="00C10435" w:rsidRDefault="00C10435" w:rsidP="00C10435">
      <w:pPr>
        <w:numPr>
          <w:ilvl w:val="0"/>
          <w:numId w:val="6"/>
        </w:numPr>
        <w:snapToGrid w:val="0"/>
        <w:spacing w:line="276" w:lineRule="auto"/>
        <w:rPr>
          <w:rFonts w:ascii="仿宋_GB2312" w:eastAsia="仿宋_GB2312"/>
          <w:b/>
          <w:bCs/>
          <w:sz w:val="28"/>
          <w:szCs w:val="28"/>
        </w:rPr>
      </w:pPr>
      <w:r>
        <w:rPr>
          <w:rFonts w:ascii="仿宋_GB2312" w:eastAsia="仿宋_GB2312" w:hAnsi="宋体" w:hint="eastAsia"/>
          <w:b/>
          <w:bCs/>
          <w:sz w:val="28"/>
          <w:szCs w:val="28"/>
        </w:rPr>
        <w:t>甲方的责任：</w:t>
      </w:r>
    </w:p>
    <w:p w14:paraId="6636C201" w14:textId="77777777" w:rsidR="00C10435" w:rsidRDefault="00C10435" w:rsidP="00C10435">
      <w:pPr>
        <w:snapToGrid w:val="0"/>
        <w:spacing w:line="276" w:lineRule="auto"/>
        <w:ind w:left="560"/>
        <w:rPr>
          <w:rFonts w:ascii="仿宋_GB2312" w:eastAsia="仿宋_GB2312"/>
          <w:bCs/>
          <w:sz w:val="28"/>
          <w:szCs w:val="28"/>
        </w:rPr>
      </w:pPr>
      <w:r>
        <w:rPr>
          <w:rFonts w:ascii="仿宋_GB2312" w:eastAsia="仿宋_GB2312" w:hAnsi="宋体" w:hint="eastAsia"/>
          <w:bCs/>
          <w:sz w:val="28"/>
          <w:szCs w:val="28"/>
        </w:rPr>
        <w:t>1.应按本合同约定支付货款；</w:t>
      </w:r>
    </w:p>
    <w:p w14:paraId="5DBD9A0C"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2.应按乙方书面通知的时间做好接收货物（设备/材料）的准备，及时做好货物（设备/材料）的验收；</w:t>
      </w:r>
    </w:p>
    <w:p w14:paraId="4DCB9799"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3.若交货地点发生变更的，应于发货前</w:t>
      </w:r>
      <w:r>
        <w:rPr>
          <w:rFonts w:ascii="仿宋_GB2312" w:eastAsia="仿宋_GB2312" w:hAnsi="宋体" w:hint="eastAsia"/>
          <w:bCs/>
          <w:sz w:val="28"/>
          <w:szCs w:val="28"/>
          <w:u w:val="single"/>
        </w:rPr>
        <w:t xml:space="preserve"> / </w:t>
      </w:r>
      <w:r>
        <w:rPr>
          <w:rFonts w:ascii="仿宋_GB2312" w:eastAsia="仿宋_GB2312" w:hAnsi="宋体" w:hint="eastAsia"/>
          <w:bCs/>
          <w:sz w:val="28"/>
          <w:szCs w:val="28"/>
        </w:rPr>
        <w:t>日内以书面形式通知乙方；</w:t>
      </w:r>
    </w:p>
    <w:p w14:paraId="1683AF3D" w14:textId="77777777" w:rsidR="00C10435" w:rsidRDefault="00C10435" w:rsidP="00C10435">
      <w:pPr>
        <w:numPr>
          <w:ilvl w:val="0"/>
          <w:numId w:val="6"/>
        </w:numPr>
        <w:snapToGrid w:val="0"/>
        <w:spacing w:line="276" w:lineRule="auto"/>
        <w:rPr>
          <w:rFonts w:ascii="仿宋_GB2312" w:eastAsia="仿宋_GB2312"/>
          <w:b/>
          <w:bCs/>
          <w:sz w:val="28"/>
          <w:szCs w:val="28"/>
        </w:rPr>
      </w:pPr>
      <w:r>
        <w:rPr>
          <w:rFonts w:ascii="仿宋_GB2312" w:eastAsia="仿宋_GB2312" w:hAnsi="宋体" w:hint="eastAsia"/>
          <w:b/>
          <w:bCs/>
          <w:sz w:val="28"/>
          <w:szCs w:val="28"/>
        </w:rPr>
        <w:lastRenderedPageBreak/>
        <w:t>乙方的责任：</w:t>
      </w:r>
    </w:p>
    <w:p w14:paraId="54E664CA" w14:textId="77777777" w:rsidR="00C10435" w:rsidRDefault="00C10435" w:rsidP="00C10435">
      <w:pPr>
        <w:snapToGrid w:val="0"/>
        <w:spacing w:line="276" w:lineRule="auto"/>
        <w:ind w:left="566"/>
        <w:rPr>
          <w:rFonts w:ascii="仿宋_GB2312" w:eastAsia="仿宋_GB2312"/>
          <w:bCs/>
          <w:sz w:val="28"/>
          <w:szCs w:val="28"/>
        </w:rPr>
      </w:pPr>
      <w:r>
        <w:rPr>
          <w:rFonts w:ascii="仿宋_GB2312" w:eastAsia="仿宋_GB2312" w:hAnsi="宋体" w:hint="eastAsia"/>
          <w:bCs/>
          <w:sz w:val="28"/>
          <w:szCs w:val="28"/>
        </w:rPr>
        <w:t>1.乙方应确保其在本合同有效期内具备履行本合同的有关资质；</w:t>
      </w:r>
    </w:p>
    <w:p w14:paraId="25B58AFA"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2.乙方应确保严格按合同约定及甲方要求提供货物（设备/材料），确保所提供的货物（设备/材料）符合本合同及国家、地方的要求，并提供货物（设备/材料）的质量证明文件；</w:t>
      </w:r>
    </w:p>
    <w:p w14:paraId="40A15A62"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bCs/>
          <w:sz w:val="28"/>
          <w:szCs w:val="28"/>
        </w:rPr>
        <w:t>3.由乙方负责货物（设备/材料）的运输、卸货等。在运输过程中，</w:t>
      </w:r>
      <w:r>
        <w:rPr>
          <w:rFonts w:ascii="仿宋_GB2312" w:eastAsia="仿宋_GB2312" w:hAnsi="宋体" w:hint="eastAsia"/>
          <w:sz w:val="28"/>
          <w:szCs w:val="28"/>
        </w:rPr>
        <w:t>乙方应确保包装质量满足运输安全要求、满足</w:t>
      </w:r>
      <w:r>
        <w:rPr>
          <w:rFonts w:ascii="仿宋_GB2312" w:eastAsia="仿宋_GB2312" w:hAnsi="宋体" w:hint="eastAsia"/>
          <w:bCs/>
          <w:sz w:val="28"/>
          <w:szCs w:val="28"/>
        </w:rPr>
        <w:t>货物（设备/材料）</w:t>
      </w:r>
      <w:r>
        <w:rPr>
          <w:rFonts w:ascii="仿宋_GB2312" w:eastAsia="仿宋_GB2312" w:hAnsi="宋体" w:hint="eastAsia"/>
          <w:sz w:val="28"/>
          <w:szCs w:val="28"/>
        </w:rPr>
        <w:t>本身特性的要求，以保障</w:t>
      </w:r>
      <w:r>
        <w:rPr>
          <w:rFonts w:ascii="仿宋_GB2312" w:eastAsia="仿宋_GB2312" w:hAnsi="宋体" w:hint="eastAsia"/>
          <w:bCs/>
          <w:sz w:val="28"/>
          <w:szCs w:val="28"/>
        </w:rPr>
        <w:t>货物（设备/材料）</w:t>
      </w:r>
      <w:r>
        <w:rPr>
          <w:rFonts w:ascii="仿宋_GB2312" w:eastAsia="仿宋_GB2312" w:hAnsi="宋体" w:hint="eastAsia"/>
          <w:sz w:val="28"/>
          <w:szCs w:val="28"/>
        </w:rPr>
        <w:t>自身不受损害；</w:t>
      </w:r>
    </w:p>
    <w:p w14:paraId="091538F9" w14:textId="77777777" w:rsidR="00C10435" w:rsidRDefault="00C10435" w:rsidP="00C10435">
      <w:pPr>
        <w:snapToGrid w:val="0"/>
        <w:spacing w:line="276" w:lineRule="auto"/>
        <w:ind w:firstLineChars="200" w:firstLine="560"/>
        <w:rPr>
          <w:rFonts w:ascii="仿宋_GB2312" w:eastAsia="仿宋_GB2312" w:hAnsi="宋体"/>
          <w:sz w:val="28"/>
          <w:szCs w:val="28"/>
        </w:rPr>
      </w:pPr>
      <w:r>
        <w:rPr>
          <w:rFonts w:ascii="仿宋_GB2312" w:eastAsia="仿宋_GB2312" w:hAnsi="宋体" w:hint="eastAsia"/>
          <w:sz w:val="28"/>
          <w:szCs w:val="28"/>
        </w:rPr>
        <w:t>4.在</w:t>
      </w:r>
      <w:r>
        <w:rPr>
          <w:rFonts w:ascii="仿宋_GB2312" w:eastAsia="仿宋_GB2312" w:hAnsi="宋体" w:hint="eastAsia"/>
          <w:bCs/>
          <w:sz w:val="28"/>
          <w:szCs w:val="28"/>
        </w:rPr>
        <w:t>货物（设备/材料）通过甲方验收前所</w:t>
      </w:r>
      <w:r>
        <w:rPr>
          <w:rFonts w:ascii="仿宋_GB2312" w:eastAsia="仿宋_GB2312" w:hAnsi="宋体" w:hint="eastAsia"/>
          <w:sz w:val="28"/>
          <w:szCs w:val="28"/>
        </w:rPr>
        <w:t>发生的灭失、毁损等一切风险均由乙方承担；</w:t>
      </w:r>
    </w:p>
    <w:p w14:paraId="0E3753FE" w14:textId="77777777" w:rsidR="00C10435" w:rsidRDefault="00C10435" w:rsidP="00C10435">
      <w:pPr>
        <w:snapToGrid w:val="0"/>
        <w:spacing w:line="276" w:lineRule="auto"/>
        <w:ind w:firstLineChars="200" w:firstLine="560"/>
        <w:rPr>
          <w:rFonts w:ascii="仿宋_GB2312" w:eastAsia="仿宋_GB2312" w:hAnsi="宋体"/>
          <w:sz w:val="28"/>
          <w:szCs w:val="28"/>
        </w:rPr>
      </w:pPr>
    </w:p>
    <w:p w14:paraId="7B9DFF34"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货物验收</w:t>
      </w:r>
    </w:p>
    <w:p w14:paraId="7754561D"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1.甲、乙双方确认：甲方签收货物</w:t>
      </w:r>
      <w:r>
        <w:rPr>
          <w:rFonts w:ascii="仿宋_GB2312" w:eastAsia="仿宋_GB2312" w:hAnsi="宋体" w:hint="eastAsia"/>
          <w:bCs/>
          <w:sz w:val="28"/>
          <w:szCs w:val="28"/>
        </w:rPr>
        <w:t>（设备/材料）</w:t>
      </w:r>
      <w:r>
        <w:rPr>
          <w:rFonts w:ascii="仿宋_GB2312" w:eastAsia="仿宋_GB2312" w:hAnsi="宋体" w:hint="eastAsia"/>
          <w:sz w:val="28"/>
          <w:szCs w:val="28"/>
        </w:rPr>
        <w:t>的工作人员姓名为</w:t>
      </w:r>
      <w:r>
        <w:rPr>
          <w:rFonts w:ascii="仿宋_GB2312" w:eastAsia="仿宋_GB2312" w:hAnsi="宋体" w:hint="eastAsia"/>
          <w:sz w:val="28"/>
          <w:szCs w:val="28"/>
          <w:u w:val="single"/>
        </w:rPr>
        <w:t xml:space="preserve">       </w:t>
      </w:r>
      <w:r>
        <w:rPr>
          <w:rFonts w:ascii="仿宋_GB2312" w:eastAsia="仿宋_GB2312" w:hAnsi="宋体" w:hint="eastAsia"/>
          <w:sz w:val="28"/>
          <w:szCs w:val="28"/>
        </w:rPr>
        <w:t>，身份证号码：</w:t>
      </w:r>
      <w:r>
        <w:rPr>
          <w:rFonts w:ascii="仿宋_GB2312" w:eastAsia="仿宋_GB2312" w:hAnsi="宋体" w:hint="eastAsia"/>
          <w:sz w:val="28"/>
          <w:szCs w:val="28"/>
          <w:u w:val="single"/>
        </w:rPr>
        <w:t xml:space="preserve">                </w:t>
      </w:r>
      <w:r>
        <w:rPr>
          <w:rFonts w:ascii="仿宋_GB2312" w:eastAsia="仿宋_GB2312" w:hAnsi="宋体" w:hint="eastAsia"/>
          <w:sz w:val="28"/>
          <w:szCs w:val="28"/>
        </w:rPr>
        <w:t>，签名样式</w:t>
      </w:r>
      <w:r w:rsidRPr="001D286B">
        <w:rPr>
          <w:rFonts w:ascii="仿宋_GB2312" w:eastAsia="仿宋_GB2312" w:hAnsi="宋体" w:hint="eastAsia"/>
          <w:sz w:val="28"/>
          <w:szCs w:val="28"/>
        </w:rPr>
        <w:t>：</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，联系电话：</w:t>
      </w:r>
      <w:r>
        <w:rPr>
          <w:rFonts w:ascii="仿宋_GB2312" w:eastAsia="仿宋_GB2312" w:hAnsi="宋体" w:hint="eastAsia"/>
          <w:sz w:val="28"/>
          <w:szCs w:val="28"/>
          <w:u w:val="single"/>
        </w:rPr>
        <w:t xml:space="preserve">             </w:t>
      </w:r>
      <w:r>
        <w:rPr>
          <w:rFonts w:ascii="仿宋_GB2312" w:eastAsia="仿宋_GB2312" w:hAnsi="宋体" w:hint="eastAsia"/>
          <w:sz w:val="28"/>
          <w:szCs w:val="28"/>
        </w:rPr>
        <w:t>。若非上述人员签收货物</w:t>
      </w:r>
      <w:r>
        <w:rPr>
          <w:rFonts w:ascii="仿宋_GB2312" w:eastAsia="仿宋_GB2312" w:hAnsi="宋体" w:hint="eastAsia"/>
          <w:bCs/>
          <w:sz w:val="28"/>
          <w:szCs w:val="28"/>
        </w:rPr>
        <w:t>（设备/材料）</w:t>
      </w:r>
      <w:r>
        <w:rPr>
          <w:rFonts w:ascii="仿宋_GB2312" w:eastAsia="仿宋_GB2312" w:hAnsi="宋体" w:hint="eastAsia"/>
          <w:sz w:val="28"/>
          <w:szCs w:val="28"/>
        </w:rPr>
        <w:t>的，视为乙方尚未向甲方提供相应货物</w:t>
      </w:r>
      <w:r>
        <w:rPr>
          <w:rFonts w:ascii="仿宋_GB2312" w:eastAsia="仿宋_GB2312" w:hAnsi="宋体" w:hint="eastAsia"/>
          <w:bCs/>
          <w:sz w:val="28"/>
          <w:szCs w:val="28"/>
        </w:rPr>
        <w:t>（设备/材料）</w:t>
      </w:r>
      <w:r>
        <w:rPr>
          <w:rFonts w:ascii="仿宋_GB2312" w:eastAsia="仿宋_GB2312" w:hAnsi="宋体" w:hint="eastAsia"/>
          <w:sz w:val="28"/>
          <w:szCs w:val="28"/>
        </w:rPr>
        <w:t>，因此造成甲方损失的，由乙方承担。若甲方变更上述工作人员的，双方必须对新指定的人员的资料进行签字确认。</w:t>
      </w:r>
    </w:p>
    <w:p w14:paraId="797889D9"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2.初步验收：乙方应提前</w:t>
      </w:r>
      <w:r>
        <w:rPr>
          <w:rFonts w:ascii="仿宋_GB2312" w:eastAsia="仿宋_GB2312" w:hAnsi="宋体" w:hint="eastAsia"/>
          <w:sz w:val="28"/>
          <w:szCs w:val="28"/>
          <w:u w:val="single"/>
        </w:rPr>
        <w:t xml:space="preserve"> /  </w:t>
      </w:r>
      <w:r>
        <w:rPr>
          <w:rFonts w:ascii="仿宋_GB2312" w:eastAsia="仿宋_GB2312" w:hAnsi="宋体" w:hint="eastAsia"/>
          <w:sz w:val="28"/>
          <w:szCs w:val="28"/>
        </w:rPr>
        <w:t>天书面通知甲方货物</w:t>
      </w:r>
      <w:r>
        <w:rPr>
          <w:rFonts w:ascii="仿宋_GB2312" w:eastAsia="仿宋_GB2312" w:hAnsi="宋体" w:hint="eastAsia"/>
          <w:bCs/>
          <w:sz w:val="28"/>
          <w:szCs w:val="28"/>
        </w:rPr>
        <w:t>（设备/材料）</w:t>
      </w:r>
      <w:r>
        <w:rPr>
          <w:rFonts w:ascii="仿宋_GB2312" w:eastAsia="仿宋_GB2312" w:hAnsi="宋体" w:hint="eastAsia"/>
          <w:sz w:val="28"/>
          <w:szCs w:val="28"/>
        </w:rPr>
        <w:t>送达交货地点的具体时间。货物</w:t>
      </w:r>
      <w:r>
        <w:rPr>
          <w:rFonts w:ascii="仿宋_GB2312" w:eastAsia="仿宋_GB2312" w:hAnsi="宋体" w:hint="eastAsia"/>
          <w:bCs/>
          <w:sz w:val="28"/>
          <w:szCs w:val="28"/>
        </w:rPr>
        <w:t>（设备/材料）</w:t>
      </w:r>
      <w:r>
        <w:rPr>
          <w:rFonts w:ascii="仿宋_GB2312" w:eastAsia="仿宋_GB2312" w:hAnsi="宋体" w:hint="eastAsia"/>
          <w:sz w:val="28"/>
          <w:szCs w:val="28"/>
        </w:rPr>
        <w:t>到达交货地点后，由甲、乙双方共同进行清点，并进行初步验收；乙方应派人到现场与甲方共同对货物</w:t>
      </w:r>
      <w:r>
        <w:rPr>
          <w:rFonts w:ascii="仿宋_GB2312" w:eastAsia="仿宋_GB2312" w:hAnsi="宋体" w:hint="eastAsia"/>
          <w:bCs/>
          <w:sz w:val="28"/>
          <w:szCs w:val="28"/>
        </w:rPr>
        <w:t>（设备/材料）</w:t>
      </w:r>
      <w:r>
        <w:rPr>
          <w:rFonts w:ascii="仿宋_GB2312" w:eastAsia="仿宋_GB2312" w:hAnsi="宋体" w:hint="eastAsia"/>
          <w:sz w:val="28"/>
          <w:szCs w:val="28"/>
        </w:rPr>
        <w:t>进行清点。否则，甲方有权自行开箱检验，并对缺件、损坏做出记录，且该记录视为乙方认可。甲方对货物的现场验收，只针对货物的品牌、规格、数量等，不针对货物质量，如甲方签收货物后发现质量问题，乙方应无条件退换，由此产生的费用由乙方承担。</w:t>
      </w:r>
    </w:p>
    <w:p w14:paraId="204D38A7"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3.乙方应在初步验收后</w:t>
      </w:r>
      <w:r>
        <w:rPr>
          <w:rFonts w:ascii="仿宋_GB2312" w:eastAsia="仿宋_GB2312" w:hAnsi="宋体" w:hint="eastAsia"/>
          <w:sz w:val="28"/>
          <w:szCs w:val="28"/>
          <w:u w:val="single"/>
        </w:rPr>
        <w:t xml:space="preserve"> /  </w:t>
      </w:r>
      <w:r>
        <w:rPr>
          <w:rFonts w:ascii="仿宋_GB2312" w:eastAsia="仿宋_GB2312" w:hAnsi="宋体" w:hint="eastAsia"/>
          <w:sz w:val="28"/>
          <w:szCs w:val="28"/>
        </w:rPr>
        <w:t>天内完成货物</w:t>
      </w:r>
      <w:r>
        <w:rPr>
          <w:rFonts w:ascii="仿宋_GB2312" w:eastAsia="仿宋_GB2312" w:hAnsi="宋体" w:hint="eastAsia"/>
          <w:bCs/>
          <w:sz w:val="28"/>
          <w:szCs w:val="28"/>
        </w:rPr>
        <w:t>（设备/材料）</w:t>
      </w:r>
      <w:r>
        <w:rPr>
          <w:rFonts w:ascii="仿宋_GB2312" w:eastAsia="仿宋_GB2312" w:hAnsi="宋体" w:hint="eastAsia"/>
          <w:sz w:val="28"/>
          <w:szCs w:val="28"/>
        </w:rPr>
        <w:t>的安装及调试，保证货物</w:t>
      </w:r>
      <w:r>
        <w:rPr>
          <w:rFonts w:ascii="仿宋_GB2312" w:eastAsia="仿宋_GB2312" w:hAnsi="宋体" w:hint="eastAsia"/>
          <w:bCs/>
          <w:sz w:val="28"/>
          <w:szCs w:val="28"/>
        </w:rPr>
        <w:t>（设备/材料）</w:t>
      </w:r>
      <w:r>
        <w:rPr>
          <w:rFonts w:ascii="仿宋_GB2312" w:eastAsia="仿宋_GB2312" w:hAnsi="宋体" w:hint="eastAsia"/>
          <w:sz w:val="28"/>
          <w:szCs w:val="28"/>
        </w:rPr>
        <w:t>正常运行。货物</w:t>
      </w:r>
      <w:r>
        <w:rPr>
          <w:rFonts w:ascii="仿宋_GB2312" w:eastAsia="仿宋_GB2312" w:hAnsi="宋体" w:hint="eastAsia"/>
          <w:bCs/>
          <w:sz w:val="28"/>
          <w:szCs w:val="28"/>
        </w:rPr>
        <w:t>（设备/材料）</w:t>
      </w:r>
      <w:r>
        <w:rPr>
          <w:rFonts w:ascii="仿宋_GB2312" w:eastAsia="仿宋_GB2312" w:hAnsi="宋体" w:hint="eastAsia"/>
          <w:sz w:val="28"/>
          <w:szCs w:val="28"/>
        </w:rPr>
        <w:t>连续正常运行达</w:t>
      </w:r>
      <w:r>
        <w:rPr>
          <w:rFonts w:ascii="仿宋_GB2312" w:eastAsia="仿宋_GB2312" w:hAnsi="宋体" w:hint="eastAsia"/>
          <w:sz w:val="28"/>
          <w:szCs w:val="28"/>
          <w:u w:val="single"/>
        </w:rPr>
        <w:t xml:space="preserve"> /  </w:t>
      </w:r>
      <w:r>
        <w:rPr>
          <w:rFonts w:ascii="仿宋_GB2312" w:eastAsia="仿宋_GB2312" w:hAnsi="宋体" w:hint="eastAsia"/>
          <w:sz w:val="28"/>
          <w:szCs w:val="28"/>
        </w:rPr>
        <w:t>天的，由甲方按本合同约定的验收标准对货物进行最终验收，并发出验收合格通知。</w:t>
      </w:r>
    </w:p>
    <w:p w14:paraId="4D832B05"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4.在验收过程出现质量或数量短缺等问题的，乙方应在得到甲方通知后</w:t>
      </w:r>
      <w:r>
        <w:rPr>
          <w:rFonts w:ascii="仿宋_GB2312" w:eastAsia="仿宋_GB2312" w:hAnsi="宋体" w:hint="eastAsia"/>
          <w:sz w:val="28"/>
          <w:szCs w:val="28"/>
          <w:u w:val="single"/>
        </w:rPr>
        <w:t xml:space="preserve"> 24小时 </w:t>
      </w:r>
      <w:r>
        <w:rPr>
          <w:rFonts w:ascii="仿宋_GB2312" w:eastAsia="仿宋_GB2312" w:hAnsi="宋体" w:hint="eastAsia"/>
          <w:sz w:val="28"/>
          <w:szCs w:val="28"/>
        </w:rPr>
        <w:t>内派人到甲方处理相关事宜。根据问题的严重程度，甲方有权采取拒绝接受、限期补货、货款折扣等方式进行处理。</w:t>
      </w:r>
    </w:p>
    <w:p w14:paraId="3C163C2D" w14:textId="77777777" w:rsidR="00C10435" w:rsidRDefault="00C10435" w:rsidP="00C10435">
      <w:pPr>
        <w:snapToGrid w:val="0"/>
        <w:spacing w:line="276" w:lineRule="auto"/>
        <w:ind w:firstLineChars="200" w:firstLine="560"/>
        <w:jc w:val="left"/>
        <w:rPr>
          <w:rFonts w:ascii="仿宋_GB2312" w:eastAsia="仿宋_GB2312"/>
          <w:sz w:val="28"/>
          <w:szCs w:val="28"/>
        </w:rPr>
      </w:pPr>
    </w:p>
    <w:p w14:paraId="3C0F70A0"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付款方式</w:t>
      </w:r>
    </w:p>
    <w:p w14:paraId="376081A4" w14:textId="77777777" w:rsidR="00C10435" w:rsidRDefault="00C10435" w:rsidP="00C10435">
      <w:pPr>
        <w:snapToGrid w:val="0"/>
        <w:spacing w:line="276" w:lineRule="auto"/>
        <w:ind w:left="560"/>
        <w:jc w:val="left"/>
        <w:rPr>
          <w:rFonts w:ascii="仿宋_GB2312" w:eastAsia="仿宋_GB2312"/>
          <w:sz w:val="28"/>
          <w:szCs w:val="28"/>
        </w:rPr>
      </w:pPr>
      <w:r>
        <w:rPr>
          <w:rFonts w:ascii="仿宋_GB2312" w:eastAsia="仿宋_GB2312" w:hAnsi="宋体" w:hint="eastAsia"/>
          <w:sz w:val="28"/>
          <w:szCs w:val="28"/>
        </w:rPr>
        <w:t>1.甲、乙双方确定，以第</w:t>
      </w:r>
      <w:r>
        <w:rPr>
          <w:rFonts w:ascii="仿宋_GB2312" w:eastAsia="仿宋_GB2312" w:hAnsi="宋体" w:hint="eastAsia"/>
          <w:sz w:val="28"/>
          <w:szCs w:val="28"/>
          <w:u w:val="single"/>
        </w:rPr>
        <w:t xml:space="preserve">  （   ）   </w:t>
      </w:r>
      <w:r>
        <w:rPr>
          <w:rFonts w:ascii="仿宋_GB2312" w:eastAsia="仿宋_GB2312" w:hAnsi="宋体" w:hint="eastAsia"/>
          <w:sz w:val="28"/>
          <w:szCs w:val="28"/>
        </w:rPr>
        <w:t>种方式付款：</w:t>
      </w:r>
    </w:p>
    <w:p w14:paraId="0C5A506A" w14:textId="77777777" w:rsidR="00C10435" w:rsidRDefault="00C10435" w:rsidP="00C10435">
      <w:pPr>
        <w:numPr>
          <w:ilvl w:val="0"/>
          <w:numId w:val="7"/>
        </w:numPr>
        <w:snapToGrid w:val="0"/>
        <w:spacing w:line="276" w:lineRule="auto"/>
        <w:ind w:left="0" w:firstLine="567"/>
        <w:jc w:val="left"/>
        <w:rPr>
          <w:rFonts w:ascii="仿宋_GB2312" w:eastAsia="仿宋_GB2312"/>
          <w:sz w:val="28"/>
          <w:szCs w:val="28"/>
        </w:rPr>
      </w:pPr>
      <w:r>
        <w:rPr>
          <w:rFonts w:ascii="仿宋_GB2312" w:eastAsia="仿宋_GB2312" w:hAnsi="宋体" w:hint="eastAsia"/>
          <w:sz w:val="28"/>
          <w:szCs w:val="28"/>
        </w:rPr>
        <w:t>一次性付款： /。</w:t>
      </w:r>
    </w:p>
    <w:p w14:paraId="7FCBB231" w14:textId="77777777" w:rsidR="00C10435" w:rsidRDefault="00C10435" w:rsidP="00C10435">
      <w:pPr>
        <w:numPr>
          <w:ilvl w:val="0"/>
          <w:numId w:val="7"/>
        </w:numPr>
        <w:snapToGrid w:val="0"/>
        <w:spacing w:line="276" w:lineRule="auto"/>
        <w:ind w:left="0" w:firstLine="567"/>
        <w:jc w:val="left"/>
        <w:rPr>
          <w:rFonts w:ascii="仿宋_GB2312" w:eastAsia="仿宋_GB2312"/>
          <w:sz w:val="28"/>
          <w:szCs w:val="28"/>
        </w:rPr>
      </w:pPr>
      <w:r>
        <w:rPr>
          <w:rFonts w:ascii="仿宋_GB2312" w:eastAsia="仿宋_GB2312" w:hAnsi="宋体" w:hint="eastAsia"/>
          <w:bCs/>
          <w:sz w:val="28"/>
          <w:szCs w:val="28"/>
          <w:u w:val="single"/>
        </w:rPr>
        <w:t xml:space="preserve">分期付款： 该供货进度支付材料款，乙方附现场验收单及有效发票向甲方办理请款，甲方在收到符合要求的材料后一个月内结清当期货款。                                                                                                              </w:t>
      </w:r>
    </w:p>
    <w:p w14:paraId="44801123" w14:textId="77777777" w:rsidR="00C10435" w:rsidRDefault="00C10435" w:rsidP="00C10435">
      <w:pPr>
        <w:numPr>
          <w:ilvl w:val="0"/>
          <w:numId w:val="7"/>
        </w:numPr>
        <w:snapToGrid w:val="0"/>
        <w:spacing w:line="276" w:lineRule="auto"/>
        <w:ind w:left="0" w:firstLine="567"/>
        <w:jc w:val="left"/>
        <w:rPr>
          <w:rFonts w:ascii="仿宋_GB2312" w:eastAsia="仿宋_GB2312"/>
          <w:sz w:val="28"/>
          <w:szCs w:val="28"/>
        </w:rPr>
      </w:pPr>
      <w:r>
        <w:rPr>
          <w:rFonts w:ascii="仿宋_GB2312" w:eastAsia="仿宋_GB2312" w:hAnsi="宋体" w:hint="eastAsia"/>
          <w:sz w:val="28"/>
          <w:szCs w:val="28"/>
        </w:rPr>
        <w:t>按</w:t>
      </w:r>
      <w:r>
        <w:rPr>
          <w:rFonts w:ascii="仿宋_GB2312" w:eastAsia="仿宋_GB2312" w:hAnsi="宋体" w:hint="eastAsia"/>
          <w:sz w:val="28"/>
          <w:szCs w:val="28"/>
          <w:u w:val="single"/>
        </w:rPr>
        <w:t xml:space="preserve">  /   </w:t>
      </w:r>
      <w:r>
        <w:rPr>
          <w:rFonts w:ascii="仿宋_GB2312" w:eastAsia="仿宋_GB2312" w:hAnsi="宋体" w:hint="eastAsia"/>
          <w:sz w:val="28"/>
          <w:szCs w:val="28"/>
        </w:rPr>
        <w:t>（月/季度/年度）支付：乙方应在每</w:t>
      </w:r>
      <w:r>
        <w:rPr>
          <w:rFonts w:ascii="仿宋_GB2312" w:eastAsia="仿宋_GB2312" w:hAnsi="宋体" w:hint="eastAsia"/>
          <w:sz w:val="28"/>
          <w:szCs w:val="28"/>
          <w:u w:val="single"/>
        </w:rPr>
        <w:t xml:space="preserve">  /   </w:t>
      </w:r>
      <w:r>
        <w:rPr>
          <w:rFonts w:ascii="仿宋_GB2312" w:eastAsia="仿宋_GB2312" w:hAnsi="宋体" w:hint="eastAsia"/>
          <w:sz w:val="28"/>
          <w:szCs w:val="28"/>
        </w:rPr>
        <w:t>（月/季度/年度）</w:t>
      </w:r>
      <w:r>
        <w:rPr>
          <w:rFonts w:ascii="仿宋_GB2312" w:eastAsia="仿宋_GB2312" w:hAnsi="宋体" w:hint="eastAsia"/>
          <w:sz w:val="28"/>
          <w:szCs w:val="28"/>
          <w:u w:val="single"/>
        </w:rPr>
        <w:t xml:space="preserve">  /  </w:t>
      </w:r>
      <w:r>
        <w:rPr>
          <w:rFonts w:ascii="仿宋_GB2312" w:eastAsia="仿宋_GB2312" w:hAnsi="宋体" w:hint="eastAsia"/>
          <w:sz w:val="28"/>
          <w:szCs w:val="28"/>
        </w:rPr>
        <w:t>前将</w:t>
      </w:r>
      <w:r>
        <w:rPr>
          <w:rFonts w:ascii="仿宋_GB2312" w:eastAsia="仿宋_GB2312" w:hAnsi="宋体" w:hint="eastAsia"/>
          <w:sz w:val="28"/>
          <w:szCs w:val="28"/>
          <w:u w:val="single"/>
        </w:rPr>
        <w:t xml:space="preserve">  /  </w:t>
      </w:r>
      <w:r>
        <w:rPr>
          <w:rFonts w:ascii="仿宋_GB2312" w:eastAsia="仿宋_GB2312" w:hAnsi="宋体" w:hint="eastAsia"/>
          <w:sz w:val="28"/>
          <w:szCs w:val="28"/>
        </w:rPr>
        <w:t>（上月/当月/上一季度/当季度/上一年度/当年度）实际发生的货款进行统计、确认，并向甲方提交书面的付款申请；</w:t>
      </w:r>
    </w:p>
    <w:p w14:paraId="001E57FE" w14:textId="77777777" w:rsidR="00C10435" w:rsidRDefault="00C10435" w:rsidP="00C10435">
      <w:pPr>
        <w:snapToGrid w:val="0"/>
        <w:spacing w:line="276" w:lineRule="auto"/>
        <w:ind w:firstLineChars="202" w:firstLine="566"/>
        <w:jc w:val="left"/>
        <w:rPr>
          <w:rFonts w:ascii="仿宋_GB2312" w:eastAsia="仿宋_GB2312"/>
          <w:sz w:val="28"/>
          <w:szCs w:val="28"/>
        </w:rPr>
      </w:pPr>
      <w:r>
        <w:rPr>
          <w:rFonts w:ascii="仿宋_GB2312" w:eastAsia="仿宋_GB2312" w:hAnsi="宋体" w:hint="eastAsia"/>
          <w:sz w:val="28"/>
          <w:szCs w:val="28"/>
        </w:rPr>
        <w:t>甲方应及时审核，如有异议，应在收到付款申请</w:t>
      </w:r>
      <w:r>
        <w:rPr>
          <w:rFonts w:ascii="仿宋_GB2312" w:eastAsia="仿宋_GB2312" w:hAnsi="宋体" w:hint="eastAsia"/>
          <w:sz w:val="28"/>
          <w:szCs w:val="28"/>
          <w:u w:val="single"/>
        </w:rPr>
        <w:t xml:space="preserve"> / </w:t>
      </w:r>
      <w:r>
        <w:rPr>
          <w:rFonts w:ascii="仿宋_GB2312" w:eastAsia="仿宋_GB2312" w:hAnsi="宋体" w:hint="eastAsia"/>
          <w:sz w:val="28"/>
          <w:szCs w:val="28"/>
        </w:rPr>
        <w:t>日内提出，并通知乙方；如无异议，则应在付款申请审核通过后</w:t>
      </w:r>
      <w:r>
        <w:rPr>
          <w:rFonts w:ascii="仿宋_GB2312" w:eastAsia="仿宋_GB2312" w:hAnsi="宋体" w:hint="eastAsia"/>
          <w:sz w:val="28"/>
          <w:szCs w:val="28"/>
          <w:u w:val="single"/>
        </w:rPr>
        <w:t xml:space="preserve"> / </w:t>
      </w:r>
      <w:r>
        <w:rPr>
          <w:rFonts w:ascii="仿宋_GB2312" w:eastAsia="仿宋_GB2312" w:hAnsi="宋体" w:hint="eastAsia"/>
          <w:sz w:val="28"/>
          <w:szCs w:val="28"/>
        </w:rPr>
        <w:t>日内支付相应的货款；</w:t>
      </w:r>
    </w:p>
    <w:p w14:paraId="27224A72"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r>
        <w:rPr>
          <w:rFonts w:ascii="仿宋_GB2312" w:eastAsia="仿宋_GB2312" w:hAnsi="宋体" w:hint="eastAsia"/>
          <w:sz w:val="28"/>
          <w:szCs w:val="28"/>
        </w:rPr>
        <w:t>2.乙方请款时，需提供等额有效的增值税专用发票。如乙方不能按合同约定提交合法有效的发票的，甲方有权顺延支付对应货款或从支付款中扣减增值税额，因此引致的一切损失由乙方自行承担。</w:t>
      </w:r>
    </w:p>
    <w:p w14:paraId="698EC078"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r>
        <w:rPr>
          <w:rFonts w:ascii="仿宋_GB2312" w:eastAsia="仿宋_GB2312" w:hAnsi="宋体" w:hint="eastAsia"/>
          <w:sz w:val="28"/>
          <w:szCs w:val="28"/>
        </w:rPr>
        <w:t>3.合同签署页载明的银行账户为乙方指定收款账户，若乙方变更账户信息的，需提前7日以书面形式通知甲方；否则甲方按照本合同约定支付当期货款即视为支付义务履行完毕，因此产生的所有损失由乙方自行承担，与甲方无关。</w:t>
      </w:r>
    </w:p>
    <w:p w14:paraId="247AA7A4"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p>
    <w:p w14:paraId="107E1593"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bCs/>
          <w:sz w:val="28"/>
          <w:szCs w:val="28"/>
        </w:rPr>
        <w:t>质量保证期（以下简称“质保期”）及售后服务</w:t>
      </w:r>
    </w:p>
    <w:p w14:paraId="500E5775"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1.货物（设备/材料）的质量保证期为</w:t>
      </w:r>
      <w:r>
        <w:rPr>
          <w:rFonts w:ascii="仿宋_GB2312" w:eastAsia="仿宋_GB2312" w:hAnsi="宋体" w:hint="eastAsia"/>
          <w:bCs/>
          <w:sz w:val="28"/>
          <w:szCs w:val="28"/>
          <w:u w:val="single"/>
        </w:rPr>
        <w:t xml:space="preserve"> 壹年 </w:t>
      </w:r>
      <w:r>
        <w:rPr>
          <w:rFonts w:ascii="仿宋_GB2312" w:eastAsia="仿宋_GB2312" w:hAnsi="宋体" w:hint="eastAsia"/>
          <w:bCs/>
          <w:sz w:val="28"/>
          <w:szCs w:val="28"/>
        </w:rPr>
        <w:t>，自通过甲方验收之日起计算；</w:t>
      </w:r>
    </w:p>
    <w:p w14:paraId="513E000A"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2.质保期内，乙方负责所提供的货物（设备/材料）进行维修、保养、维护、零部件的更换等质保服务，因提供质保服务所产生的一切费用由乙方自行承担；</w:t>
      </w:r>
    </w:p>
    <w:p w14:paraId="529465FC"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3.质保期内，货物（设备/材料）一旦发生质量问题，乙方应在甲方通知之日起</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小时内响应并提供质保服务；若乙方已因同一质量问题提供质保服务达</w:t>
      </w:r>
      <w:r>
        <w:rPr>
          <w:rFonts w:ascii="仿宋_GB2312" w:eastAsia="仿宋_GB2312" w:hAnsi="宋体" w:hint="eastAsia"/>
          <w:bCs/>
          <w:sz w:val="28"/>
          <w:szCs w:val="28"/>
          <w:u w:val="single"/>
        </w:rPr>
        <w:t xml:space="preserve"> / </w:t>
      </w:r>
      <w:r>
        <w:rPr>
          <w:rFonts w:ascii="仿宋_GB2312" w:eastAsia="仿宋_GB2312" w:hAnsi="宋体" w:hint="eastAsia"/>
          <w:bCs/>
          <w:sz w:val="28"/>
          <w:szCs w:val="28"/>
        </w:rPr>
        <w:t>次仍出现同一质量问题的，甲方有权要求乙方更换全新的货物（设备/材料），因此所产生的一切费用由乙方自行承担；</w:t>
      </w:r>
    </w:p>
    <w:p w14:paraId="22195309"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lastRenderedPageBreak/>
        <w:t>4.乙方的质保服务负责人为：</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，联系方式为：</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w:t>
      </w:r>
    </w:p>
    <w:p w14:paraId="4093359E" w14:textId="77777777" w:rsidR="00C10435" w:rsidRDefault="00C10435" w:rsidP="00C10435">
      <w:pPr>
        <w:snapToGrid w:val="0"/>
        <w:spacing w:line="276" w:lineRule="auto"/>
        <w:ind w:firstLineChars="200" w:firstLine="560"/>
        <w:rPr>
          <w:rFonts w:ascii="仿宋_GB2312" w:eastAsia="仿宋_GB2312" w:hAnsi="宋体"/>
          <w:bCs/>
          <w:sz w:val="28"/>
          <w:szCs w:val="28"/>
        </w:rPr>
      </w:pPr>
      <w:r>
        <w:rPr>
          <w:rFonts w:ascii="仿宋_GB2312" w:eastAsia="仿宋_GB2312" w:hAnsi="宋体" w:hint="eastAsia"/>
          <w:bCs/>
          <w:sz w:val="28"/>
          <w:szCs w:val="28"/>
        </w:rPr>
        <w:t>5.如甲方要求乙方就货物（设备/材料）的运行、操作等进行培训的，乙方应自最终验收合格之日起</w:t>
      </w:r>
      <w:r>
        <w:rPr>
          <w:rFonts w:ascii="仿宋_GB2312" w:eastAsia="仿宋_GB2312" w:hAnsi="宋体" w:hint="eastAsia"/>
          <w:bCs/>
          <w:sz w:val="28"/>
          <w:szCs w:val="28"/>
          <w:u w:val="single"/>
        </w:rPr>
        <w:t xml:space="preserve">  /  </w:t>
      </w:r>
      <w:r>
        <w:rPr>
          <w:rFonts w:ascii="仿宋_GB2312" w:eastAsia="仿宋_GB2312" w:hAnsi="宋体" w:hint="eastAsia"/>
          <w:bCs/>
          <w:sz w:val="28"/>
          <w:szCs w:val="28"/>
        </w:rPr>
        <w:t>日内安排相关技术人员对甲方的工作人员进行培训。</w:t>
      </w:r>
    </w:p>
    <w:p w14:paraId="6A7CD4D3" w14:textId="77777777" w:rsidR="00C10435" w:rsidRDefault="00C10435" w:rsidP="00C10435">
      <w:pPr>
        <w:snapToGrid w:val="0"/>
        <w:spacing w:line="276" w:lineRule="auto"/>
        <w:ind w:firstLineChars="200" w:firstLine="560"/>
        <w:rPr>
          <w:rFonts w:ascii="仿宋_GB2312" w:eastAsia="仿宋_GB2312" w:hAnsi="宋体"/>
          <w:bCs/>
          <w:sz w:val="28"/>
          <w:szCs w:val="28"/>
        </w:rPr>
      </w:pPr>
    </w:p>
    <w:p w14:paraId="51FD881B"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违约责任</w:t>
      </w:r>
    </w:p>
    <w:p w14:paraId="065B4B67"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 xml:space="preserve">1.甲方未按期支付货款的，每逾期一日，须按应付未付货款的‰支付违约金，违约金总额不超过当期应付未付货款的【】%； </w:t>
      </w:r>
    </w:p>
    <w:p w14:paraId="77686EDA"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2.如乙方未按时交货的，每逾期一日，须向甲方支付该批货物金额</w:t>
      </w:r>
      <w:r>
        <w:rPr>
          <w:rFonts w:ascii="仿宋_GB2312" w:eastAsia="仿宋_GB2312" w:hAnsi="宋体" w:hint="eastAsia"/>
          <w:sz w:val="28"/>
          <w:szCs w:val="28"/>
          <w:u w:val="single"/>
        </w:rPr>
        <w:t>5</w:t>
      </w:r>
      <w:r>
        <w:rPr>
          <w:rFonts w:ascii="仿宋_GB2312" w:eastAsia="仿宋_GB2312" w:hAnsi="宋体" w:hint="eastAsia"/>
          <w:sz w:val="28"/>
          <w:szCs w:val="28"/>
        </w:rPr>
        <w:t>‰的违约金；逾期达</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日的，甲方有权单方解除本合同并要求乙方支付</w:t>
      </w:r>
      <w:r>
        <w:rPr>
          <w:rFonts w:ascii="仿宋_GB2312" w:eastAsia="仿宋_GB2312" w:hAnsi="宋体" w:hint="eastAsia"/>
          <w:sz w:val="28"/>
          <w:szCs w:val="28"/>
          <w:u w:val="single"/>
        </w:rPr>
        <w:t xml:space="preserve">    </w:t>
      </w:r>
      <w:r>
        <w:rPr>
          <w:rFonts w:ascii="仿宋_GB2312" w:eastAsia="仿宋_GB2312" w:hAnsi="宋体" w:hint="eastAsia"/>
          <w:sz w:val="28"/>
          <w:szCs w:val="28"/>
        </w:rPr>
        <w:t>的违约金。若甲方选择继续履行本合同的，乙方仍应按逾期交货的天数向甲方支付违约金；</w:t>
      </w:r>
    </w:p>
    <w:p w14:paraId="7C71A97D"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3.乙方提供的</w:t>
      </w:r>
      <w:r>
        <w:rPr>
          <w:rFonts w:ascii="仿宋_GB2312" w:eastAsia="仿宋_GB2312" w:hAnsi="宋体" w:hint="eastAsia"/>
          <w:bCs/>
          <w:sz w:val="28"/>
          <w:szCs w:val="28"/>
        </w:rPr>
        <w:t>货物（设备/材料）不能通过甲方验收，且</w:t>
      </w:r>
      <w:r>
        <w:rPr>
          <w:rFonts w:ascii="仿宋_GB2312" w:eastAsia="仿宋_GB2312" w:hAnsi="宋体" w:hint="eastAsia"/>
          <w:sz w:val="28"/>
          <w:szCs w:val="28"/>
        </w:rPr>
        <w:t>经告知不进行处理或经处理累计达</w:t>
      </w:r>
      <w:r>
        <w:rPr>
          <w:rFonts w:ascii="仿宋_GB2312" w:eastAsia="仿宋_GB2312" w:hAnsi="宋体" w:hint="eastAsia"/>
          <w:sz w:val="28"/>
          <w:szCs w:val="28"/>
          <w:u w:val="single"/>
        </w:rPr>
        <w:t xml:space="preserve">   </w:t>
      </w:r>
      <w:r>
        <w:rPr>
          <w:rFonts w:ascii="仿宋_GB2312" w:eastAsia="仿宋_GB2312" w:hAnsi="宋体" w:hint="eastAsia"/>
          <w:sz w:val="28"/>
          <w:szCs w:val="28"/>
        </w:rPr>
        <w:t>次仍不能通过验收的，乙方须全额返还甲方已支付的货款（如有），且甲方有权单方解除本合同并向乙方追索相应损失；</w:t>
      </w:r>
    </w:p>
    <w:p w14:paraId="2F8009D6"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4.因乙方产品质量问题给甲方造成损失的，即使已通过甲方验收，乙方仍应赔偿甲方及第三方因此所产生的一切损失；</w:t>
      </w:r>
    </w:p>
    <w:p w14:paraId="5E062018"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5.乙方未能履行其质保义务（售后服务）的，每违反一次，甲方有权要求乙方支付合同总价款</w:t>
      </w:r>
      <w:r>
        <w:rPr>
          <w:rFonts w:ascii="仿宋_GB2312" w:eastAsia="仿宋_GB2312" w:hAnsi="宋体" w:hint="eastAsia"/>
          <w:sz w:val="28"/>
          <w:szCs w:val="28"/>
          <w:u w:val="single"/>
        </w:rPr>
        <w:t xml:space="preserve">     </w:t>
      </w:r>
      <w:r>
        <w:rPr>
          <w:rFonts w:ascii="仿宋_GB2312" w:eastAsia="仿宋_GB2312" w:hAnsi="宋体" w:hint="eastAsia"/>
          <w:sz w:val="28"/>
          <w:szCs w:val="28"/>
        </w:rPr>
        <w:t>‰的违约金；</w:t>
      </w:r>
    </w:p>
    <w:p w14:paraId="2C0A3241"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6.除上述约定外，乙方未按合同约定履行相应义务的，则每违反一次，甲方有权要求乙方支付合同总价款</w:t>
      </w:r>
      <w:r>
        <w:rPr>
          <w:rFonts w:ascii="仿宋_GB2312" w:eastAsia="仿宋_GB2312" w:hAnsi="宋体" w:hint="eastAsia"/>
          <w:sz w:val="28"/>
          <w:szCs w:val="28"/>
          <w:u w:val="single"/>
        </w:rPr>
        <w:t xml:space="preserve"> 5 </w:t>
      </w:r>
      <w:r>
        <w:rPr>
          <w:rFonts w:ascii="仿宋_GB2312" w:eastAsia="仿宋_GB2312" w:hAnsi="宋体" w:hint="eastAsia"/>
          <w:sz w:val="28"/>
          <w:szCs w:val="28"/>
        </w:rPr>
        <w:t>‰的违约金；累计达</w:t>
      </w:r>
      <w:r>
        <w:rPr>
          <w:rFonts w:ascii="仿宋_GB2312" w:eastAsia="仿宋_GB2312" w:hAnsi="宋体" w:hint="eastAsia"/>
          <w:sz w:val="28"/>
          <w:szCs w:val="28"/>
          <w:u w:val="single"/>
        </w:rPr>
        <w:t xml:space="preserve">3  </w:t>
      </w:r>
      <w:r>
        <w:rPr>
          <w:rFonts w:ascii="仿宋_GB2312" w:eastAsia="仿宋_GB2312" w:hAnsi="宋体" w:hint="eastAsia"/>
          <w:sz w:val="28"/>
          <w:szCs w:val="28"/>
        </w:rPr>
        <w:t>次的，甲方有权单方解除本合同并要求乙方按上述约定支付违约金。若甲方选择继续履行本合同的，乙方仍应按上述约定向甲方支付违约金；</w:t>
      </w:r>
    </w:p>
    <w:p w14:paraId="1E36B2EB"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7.如乙方提供给甲方的增值税专用发票不能办理增值税进项税额认证抵扣，乙方应重新开具合规、有效的增值税专用发票，若乙方不能重新开具，甲方有权拒付货款，并由乙方承担由此产生的相关经济及法律责任；</w:t>
      </w:r>
    </w:p>
    <w:p w14:paraId="337AA9E7"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8.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14:paraId="03D4D62B"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lastRenderedPageBreak/>
        <w:t>9.如上述约定的违约金，不能弥补甲方因乙方违约所造成的损失的，甲方有权进一步要求乙方赔偿。</w:t>
      </w:r>
    </w:p>
    <w:p w14:paraId="1728DB88"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r>
        <w:rPr>
          <w:rFonts w:ascii="仿宋_GB2312" w:eastAsia="仿宋_GB2312" w:hAnsi="宋体" w:hint="eastAsia"/>
          <w:sz w:val="28"/>
          <w:szCs w:val="28"/>
        </w:rPr>
        <w:t>10.上述提及的违约金、损失赔偿，甲方有权在应付货款、质量保证金（如有）中优先扣除。</w:t>
      </w:r>
    </w:p>
    <w:p w14:paraId="157AB4D2"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p>
    <w:p w14:paraId="1F77898C"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争议解决方式</w:t>
      </w:r>
    </w:p>
    <w:p w14:paraId="47E48E9C" w14:textId="77777777" w:rsidR="00C10435" w:rsidRDefault="00C10435" w:rsidP="00C10435">
      <w:pPr>
        <w:snapToGrid w:val="0"/>
        <w:spacing w:line="276" w:lineRule="auto"/>
        <w:ind w:firstLineChars="200" w:firstLine="560"/>
        <w:jc w:val="left"/>
        <w:rPr>
          <w:rFonts w:ascii="仿宋_GB2312" w:eastAsia="仿宋_GB2312"/>
          <w:bCs/>
          <w:sz w:val="28"/>
          <w:szCs w:val="28"/>
        </w:rPr>
      </w:pPr>
      <w:r>
        <w:rPr>
          <w:rFonts w:ascii="仿宋_GB2312" w:eastAsia="仿宋_GB2312" w:hAnsi="宋体" w:hint="eastAsia"/>
          <w:bCs/>
          <w:sz w:val="28"/>
          <w:szCs w:val="28"/>
        </w:rPr>
        <w:t>因执行本合同发生争议，由双方协商解决；协商不成的，任何一方可以直接向甲方所在地人民法院起诉。</w:t>
      </w:r>
    </w:p>
    <w:p w14:paraId="263FCCD7"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其他</w:t>
      </w:r>
    </w:p>
    <w:p w14:paraId="78A22998" w14:textId="77777777" w:rsidR="00C10435" w:rsidRDefault="00C10435" w:rsidP="00C10435">
      <w:pPr>
        <w:snapToGrid w:val="0"/>
        <w:spacing w:line="276" w:lineRule="auto"/>
        <w:ind w:left="569"/>
        <w:rPr>
          <w:rFonts w:ascii="仿宋_GB2312" w:eastAsia="仿宋_GB2312"/>
          <w:sz w:val="28"/>
          <w:szCs w:val="28"/>
        </w:rPr>
      </w:pPr>
      <w:r>
        <w:rPr>
          <w:rFonts w:ascii="仿宋_GB2312" w:eastAsia="仿宋_GB2312" w:hAnsi="宋体" w:hint="eastAsia"/>
          <w:sz w:val="28"/>
          <w:szCs w:val="28"/>
        </w:rPr>
        <w:t>1.本合同未尽事宜，由双方另行协商并达成补充协议；</w:t>
      </w:r>
    </w:p>
    <w:p w14:paraId="0022B617"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2.本合同自双方签字、盖章后生效，至双方均履行完毕各自义务后终止；</w:t>
      </w:r>
    </w:p>
    <w:p w14:paraId="4EB04C39" w14:textId="77777777" w:rsidR="00C10435" w:rsidRDefault="00C10435" w:rsidP="00C10435">
      <w:pPr>
        <w:snapToGrid w:val="0"/>
        <w:spacing w:line="276" w:lineRule="auto"/>
        <w:ind w:left="569"/>
        <w:rPr>
          <w:rFonts w:ascii="仿宋_GB2312" w:eastAsia="仿宋_GB2312"/>
          <w:sz w:val="28"/>
          <w:szCs w:val="28"/>
        </w:rPr>
      </w:pPr>
      <w:r>
        <w:rPr>
          <w:rFonts w:ascii="仿宋_GB2312" w:eastAsia="仿宋_GB2312" w:hAnsi="宋体" w:hint="eastAsia"/>
          <w:sz w:val="28"/>
          <w:szCs w:val="28"/>
        </w:rPr>
        <w:t>3.本合同壹式</w:t>
      </w:r>
      <w:r>
        <w:rPr>
          <w:rFonts w:ascii="仿宋_GB2312" w:eastAsia="仿宋_GB2312" w:hAnsi="宋体" w:hint="eastAsia"/>
          <w:sz w:val="28"/>
          <w:szCs w:val="28"/>
          <w:u w:val="single"/>
        </w:rPr>
        <w:t xml:space="preserve"> 伍 </w:t>
      </w:r>
      <w:r>
        <w:rPr>
          <w:rFonts w:ascii="仿宋_GB2312" w:eastAsia="仿宋_GB2312" w:hAnsi="宋体" w:hint="eastAsia"/>
          <w:sz w:val="28"/>
          <w:szCs w:val="28"/>
        </w:rPr>
        <w:t>份，甲方执</w:t>
      </w:r>
      <w:r>
        <w:rPr>
          <w:rFonts w:ascii="仿宋_GB2312" w:eastAsia="仿宋_GB2312" w:hAnsi="宋体" w:hint="eastAsia"/>
          <w:sz w:val="28"/>
          <w:szCs w:val="28"/>
          <w:u w:val="single"/>
        </w:rPr>
        <w:t xml:space="preserve"> 肆 </w:t>
      </w:r>
      <w:r>
        <w:rPr>
          <w:rFonts w:ascii="仿宋_GB2312" w:eastAsia="仿宋_GB2312" w:hAnsi="宋体" w:hint="eastAsia"/>
          <w:sz w:val="28"/>
          <w:szCs w:val="28"/>
        </w:rPr>
        <w:t>份，乙方执</w:t>
      </w:r>
      <w:r>
        <w:rPr>
          <w:rFonts w:ascii="仿宋_GB2312" w:eastAsia="仿宋_GB2312" w:hAnsi="宋体" w:hint="eastAsia"/>
          <w:sz w:val="28"/>
          <w:szCs w:val="28"/>
          <w:u w:val="single"/>
        </w:rPr>
        <w:t xml:space="preserve"> 壹 </w:t>
      </w:r>
      <w:r>
        <w:rPr>
          <w:rFonts w:ascii="仿宋_GB2312" w:eastAsia="仿宋_GB2312" w:hAnsi="宋体" w:hint="eastAsia"/>
          <w:sz w:val="28"/>
          <w:szCs w:val="28"/>
        </w:rPr>
        <w:t>份，具有同等效力；</w:t>
      </w:r>
    </w:p>
    <w:p w14:paraId="42417AEE" w14:textId="1248D910" w:rsidR="00043931" w:rsidRPr="008E581B" w:rsidRDefault="00C10435" w:rsidP="008E581B">
      <w:pPr>
        <w:snapToGrid w:val="0"/>
        <w:spacing w:line="276" w:lineRule="auto"/>
        <w:ind w:left="569"/>
        <w:rPr>
          <w:rFonts w:ascii="仿宋_GB2312" w:eastAsia="仿宋_GB2312"/>
          <w:sz w:val="28"/>
          <w:szCs w:val="28"/>
        </w:rPr>
      </w:pPr>
      <w:r>
        <w:rPr>
          <w:rFonts w:ascii="仿宋_GB2312" w:eastAsia="仿宋_GB2312" w:hAnsi="宋体" w:hint="eastAsia"/>
          <w:sz w:val="28"/>
          <w:szCs w:val="28"/>
        </w:rPr>
        <w:t>4.合同签订地：</w:t>
      </w:r>
      <w:r>
        <w:rPr>
          <w:rFonts w:ascii="仿宋_GB2312" w:eastAsia="仿宋_GB2312" w:hAnsi="宋体" w:hint="eastAsia"/>
          <w:sz w:val="28"/>
          <w:szCs w:val="28"/>
          <w:u w:val="single"/>
        </w:rPr>
        <w:t xml:space="preserve"> 广州市越秀区  </w:t>
      </w:r>
      <w:r>
        <w:rPr>
          <w:rFonts w:ascii="仿宋_GB2312" w:eastAsia="仿宋_GB2312" w:hAnsi="宋体" w:hint="eastAsia"/>
          <w:sz w:val="28"/>
          <w:szCs w:val="28"/>
        </w:rPr>
        <w:t>。</w:t>
      </w:r>
    </w:p>
    <w:p w14:paraId="79B19AFE" w14:textId="3FEBD936" w:rsidR="00C10435" w:rsidRDefault="00043931" w:rsidP="00C10435">
      <w:pPr>
        <w:ind w:rightChars="-159" w:right="-334"/>
      </w:pPr>
      <w:r>
        <w:rPr>
          <w:rFonts w:ascii="仿宋_GB2312" w:eastAsia="仿宋_GB2312" w:hAnsi="宋体" w:hint="eastAsia"/>
          <w:sz w:val="28"/>
          <w:szCs w:val="28"/>
        </w:rPr>
        <w:t>（以下无正文，为合同签署页）</w:t>
      </w:r>
    </w:p>
    <w:tbl>
      <w:tblPr>
        <w:tblpPr w:leftFromText="180" w:rightFromText="180" w:vertAnchor="text" w:horzAnchor="margin" w:tblpXSpec="center" w:tblpY="255"/>
        <w:tblOverlap w:val="never"/>
        <w:tblW w:w="10117"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12"/>
        <w:gridCol w:w="3276"/>
        <w:gridCol w:w="1785"/>
        <w:gridCol w:w="3444"/>
      </w:tblGrid>
      <w:tr w:rsidR="00C10435" w14:paraId="52905000" w14:textId="77777777" w:rsidTr="003127DB">
        <w:trPr>
          <w:trHeight w:val="454"/>
          <w:tblCellSpacing w:w="20" w:type="dxa"/>
        </w:trPr>
        <w:tc>
          <w:tcPr>
            <w:tcW w:w="1552" w:type="dxa"/>
            <w:vAlign w:val="center"/>
          </w:tcPr>
          <w:p w14:paraId="2D940699"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甲方</w:t>
            </w:r>
            <w:r>
              <w:rPr>
                <w:rFonts w:ascii="仿宋_GB2312" w:eastAsia="仿宋_GB2312" w:hAnsi="仿宋_GB2312" w:cs="仿宋_GB2312" w:hint="eastAsia"/>
                <w:bCs/>
                <w:kern w:val="0"/>
                <w:sz w:val="24"/>
              </w:rPr>
              <w:t>(盖章）</w:t>
            </w:r>
            <w:r>
              <w:rPr>
                <w:rFonts w:ascii="仿宋_GB2312" w:eastAsia="仿宋_GB2312" w:hAnsi="仿宋_GB2312" w:cs="仿宋_GB2312" w:hint="eastAsia"/>
                <w:kern w:val="0"/>
                <w:sz w:val="24"/>
              </w:rPr>
              <w:t>：</w:t>
            </w:r>
          </w:p>
        </w:tc>
        <w:tc>
          <w:tcPr>
            <w:tcW w:w="3236" w:type="dxa"/>
            <w:vAlign w:val="center"/>
          </w:tcPr>
          <w:p w14:paraId="22CDED08"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广州市自来水工程有限公司</w:t>
            </w:r>
          </w:p>
        </w:tc>
        <w:tc>
          <w:tcPr>
            <w:tcW w:w="1745" w:type="dxa"/>
            <w:vAlign w:val="center"/>
          </w:tcPr>
          <w:p w14:paraId="510B1064"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乙方</w:t>
            </w:r>
            <w:r>
              <w:rPr>
                <w:rFonts w:ascii="仿宋_GB2312" w:eastAsia="仿宋_GB2312" w:hAnsi="仿宋_GB2312" w:cs="仿宋_GB2312" w:hint="eastAsia"/>
                <w:bCs/>
                <w:kern w:val="0"/>
                <w:sz w:val="24"/>
              </w:rPr>
              <w:t>(盖章)</w:t>
            </w:r>
            <w:r>
              <w:rPr>
                <w:rFonts w:ascii="仿宋_GB2312" w:eastAsia="仿宋_GB2312" w:hAnsi="仿宋_GB2312" w:cs="仿宋_GB2312" w:hint="eastAsia"/>
                <w:kern w:val="0"/>
                <w:sz w:val="24"/>
              </w:rPr>
              <w:t>：</w:t>
            </w:r>
          </w:p>
        </w:tc>
        <w:tc>
          <w:tcPr>
            <w:tcW w:w="3384" w:type="dxa"/>
            <w:vAlign w:val="center"/>
          </w:tcPr>
          <w:p w14:paraId="3080A6EB" w14:textId="77777777" w:rsidR="00C10435" w:rsidRDefault="00C10435" w:rsidP="003127DB">
            <w:pPr>
              <w:widowControl/>
              <w:contextualSpacing/>
              <w:rPr>
                <w:rFonts w:ascii="仿宋_GB2312" w:eastAsia="仿宋_GB2312" w:hAnsi="仿宋_GB2312" w:cs="仿宋_GB2312"/>
                <w:kern w:val="0"/>
                <w:sz w:val="24"/>
              </w:rPr>
            </w:pPr>
          </w:p>
        </w:tc>
      </w:tr>
      <w:tr w:rsidR="00C10435" w14:paraId="568CB3FD" w14:textId="77777777" w:rsidTr="003127DB">
        <w:trPr>
          <w:trHeight w:val="454"/>
          <w:tblCellSpacing w:w="20" w:type="dxa"/>
        </w:trPr>
        <w:tc>
          <w:tcPr>
            <w:tcW w:w="1552" w:type="dxa"/>
            <w:vAlign w:val="center"/>
          </w:tcPr>
          <w:p w14:paraId="0559E68C"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地    址：</w:t>
            </w:r>
          </w:p>
        </w:tc>
        <w:tc>
          <w:tcPr>
            <w:tcW w:w="3236" w:type="dxa"/>
            <w:vAlign w:val="center"/>
          </w:tcPr>
          <w:p w14:paraId="64EE3477"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广州市大沙头路3号</w:t>
            </w:r>
          </w:p>
        </w:tc>
        <w:tc>
          <w:tcPr>
            <w:tcW w:w="1745" w:type="dxa"/>
            <w:vAlign w:val="center"/>
          </w:tcPr>
          <w:p w14:paraId="215FAE7F"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地    址：</w:t>
            </w:r>
          </w:p>
        </w:tc>
        <w:tc>
          <w:tcPr>
            <w:tcW w:w="3384" w:type="dxa"/>
            <w:vAlign w:val="center"/>
          </w:tcPr>
          <w:p w14:paraId="6EB5FBE0" w14:textId="77777777" w:rsidR="00C10435" w:rsidRDefault="00C10435" w:rsidP="003127DB">
            <w:pPr>
              <w:widowControl/>
              <w:contextualSpacing/>
              <w:rPr>
                <w:rFonts w:ascii="仿宋_GB2312" w:eastAsia="仿宋_GB2312" w:hAnsi="仿宋_GB2312" w:cs="仿宋_GB2312"/>
                <w:kern w:val="0"/>
                <w:sz w:val="24"/>
              </w:rPr>
            </w:pPr>
          </w:p>
        </w:tc>
      </w:tr>
      <w:tr w:rsidR="00C10435" w14:paraId="33C0B10A" w14:textId="77777777" w:rsidTr="003127DB">
        <w:trPr>
          <w:trHeight w:val="454"/>
          <w:tblCellSpacing w:w="20" w:type="dxa"/>
        </w:trPr>
        <w:tc>
          <w:tcPr>
            <w:tcW w:w="1552" w:type="dxa"/>
            <w:vAlign w:val="center"/>
          </w:tcPr>
          <w:p w14:paraId="6EE1D53D"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法定代表人:</w:t>
            </w:r>
          </w:p>
        </w:tc>
        <w:tc>
          <w:tcPr>
            <w:tcW w:w="3236" w:type="dxa"/>
            <w:vAlign w:val="center"/>
          </w:tcPr>
          <w:p w14:paraId="68BE6750" w14:textId="77777777"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6B8E6677"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法定代表人:</w:t>
            </w:r>
          </w:p>
        </w:tc>
        <w:tc>
          <w:tcPr>
            <w:tcW w:w="3384" w:type="dxa"/>
            <w:vAlign w:val="center"/>
          </w:tcPr>
          <w:p w14:paraId="50FDCD7A" w14:textId="77777777" w:rsidR="00C10435" w:rsidRDefault="00C10435" w:rsidP="003127DB">
            <w:pPr>
              <w:widowControl/>
              <w:contextualSpacing/>
              <w:rPr>
                <w:rFonts w:ascii="仿宋_GB2312" w:eastAsia="仿宋_GB2312" w:hAnsi="仿宋_GB2312" w:cs="仿宋_GB2312"/>
                <w:kern w:val="0"/>
                <w:sz w:val="24"/>
              </w:rPr>
            </w:pPr>
          </w:p>
        </w:tc>
      </w:tr>
      <w:tr w:rsidR="00C10435" w14:paraId="2F9222EE" w14:textId="77777777" w:rsidTr="003127DB">
        <w:trPr>
          <w:trHeight w:val="454"/>
          <w:tblCellSpacing w:w="20" w:type="dxa"/>
        </w:trPr>
        <w:tc>
          <w:tcPr>
            <w:tcW w:w="1552" w:type="dxa"/>
            <w:vAlign w:val="center"/>
          </w:tcPr>
          <w:p w14:paraId="02549FCF"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授权代表:</w:t>
            </w:r>
          </w:p>
        </w:tc>
        <w:tc>
          <w:tcPr>
            <w:tcW w:w="3236" w:type="dxa"/>
            <w:vAlign w:val="center"/>
          </w:tcPr>
          <w:p w14:paraId="03836D25" w14:textId="77777777"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63FEC69C"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授权代表:</w:t>
            </w:r>
          </w:p>
        </w:tc>
        <w:tc>
          <w:tcPr>
            <w:tcW w:w="3384" w:type="dxa"/>
            <w:vAlign w:val="center"/>
          </w:tcPr>
          <w:p w14:paraId="401638E9" w14:textId="77777777" w:rsidR="00C10435" w:rsidRDefault="00C10435" w:rsidP="003127DB">
            <w:pPr>
              <w:widowControl/>
              <w:contextualSpacing/>
              <w:rPr>
                <w:rFonts w:ascii="仿宋_GB2312" w:eastAsia="仿宋_GB2312" w:hAnsi="仿宋_GB2312" w:cs="仿宋_GB2312"/>
                <w:kern w:val="0"/>
                <w:sz w:val="24"/>
              </w:rPr>
            </w:pPr>
          </w:p>
        </w:tc>
      </w:tr>
      <w:tr w:rsidR="00C10435" w14:paraId="5F2DDDC1" w14:textId="77777777" w:rsidTr="003127DB">
        <w:trPr>
          <w:trHeight w:val="454"/>
          <w:tblCellSpacing w:w="20" w:type="dxa"/>
        </w:trPr>
        <w:tc>
          <w:tcPr>
            <w:tcW w:w="1552" w:type="dxa"/>
            <w:vAlign w:val="center"/>
          </w:tcPr>
          <w:p w14:paraId="1452C79A"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经 办 人:</w:t>
            </w:r>
          </w:p>
        </w:tc>
        <w:tc>
          <w:tcPr>
            <w:tcW w:w="3236" w:type="dxa"/>
            <w:vAlign w:val="center"/>
          </w:tcPr>
          <w:p w14:paraId="46C008D5" w14:textId="77777777"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501F9B76"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经 办 人:</w:t>
            </w:r>
          </w:p>
        </w:tc>
        <w:tc>
          <w:tcPr>
            <w:tcW w:w="3384" w:type="dxa"/>
            <w:vAlign w:val="center"/>
          </w:tcPr>
          <w:p w14:paraId="679BCDAA" w14:textId="77777777" w:rsidR="00C10435" w:rsidRDefault="00C10435" w:rsidP="003127DB">
            <w:pPr>
              <w:widowControl/>
              <w:contextualSpacing/>
              <w:rPr>
                <w:rFonts w:ascii="仿宋_GB2312" w:eastAsia="仿宋_GB2312" w:hAnsi="仿宋_GB2312" w:cs="仿宋_GB2312"/>
                <w:kern w:val="0"/>
                <w:sz w:val="24"/>
              </w:rPr>
            </w:pPr>
          </w:p>
        </w:tc>
      </w:tr>
      <w:tr w:rsidR="00C10435" w14:paraId="26076802" w14:textId="77777777" w:rsidTr="003127DB">
        <w:trPr>
          <w:trHeight w:val="454"/>
          <w:tblCellSpacing w:w="20" w:type="dxa"/>
        </w:trPr>
        <w:tc>
          <w:tcPr>
            <w:tcW w:w="1552" w:type="dxa"/>
            <w:vAlign w:val="center"/>
          </w:tcPr>
          <w:p w14:paraId="7DA11DA3"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手机/电话:</w:t>
            </w:r>
          </w:p>
        </w:tc>
        <w:tc>
          <w:tcPr>
            <w:tcW w:w="3236" w:type="dxa"/>
            <w:vAlign w:val="center"/>
          </w:tcPr>
          <w:p w14:paraId="28FADEF7" w14:textId="77777777" w:rsidR="00C10435" w:rsidRDefault="00C10435" w:rsidP="003127DB">
            <w:pPr>
              <w:widowControl/>
              <w:contextualSpacing/>
              <w:rPr>
                <w:rFonts w:ascii="仿宋_GB2312" w:eastAsia="仿宋_GB2312" w:hAnsi="仿宋_GB2312" w:cs="仿宋_GB2312"/>
                <w:kern w:val="0"/>
                <w:sz w:val="24"/>
              </w:rPr>
            </w:pPr>
            <w:r>
              <w:rPr>
                <w:rFonts w:ascii="宋体" w:eastAsia="宋体" w:hAnsi="宋体" w:cs="Times New Roman" w:hint="eastAsia"/>
                <w:kern w:val="0"/>
                <w:sz w:val="24"/>
              </w:rPr>
              <w:t>020-81013263</w:t>
            </w:r>
          </w:p>
        </w:tc>
        <w:tc>
          <w:tcPr>
            <w:tcW w:w="1745" w:type="dxa"/>
            <w:vAlign w:val="center"/>
          </w:tcPr>
          <w:p w14:paraId="3B48812C"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手机/电话:</w:t>
            </w:r>
          </w:p>
        </w:tc>
        <w:tc>
          <w:tcPr>
            <w:tcW w:w="3384" w:type="dxa"/>
            <w:vAlign w:val="center"/>
          </w:tcPr>
          <w:p w14:paraId="67904DD9" w14:textId="77777777" w:rsidR="00C10435" w:rsidRDefault="00C10435" w:rsidP="003127DB">
            <w:pPr>
              <w:widowControl/>
              <w:contextualSpacing/>
              <w:rPr>
                <w:rFonts w:ascii="仿宋_GB2312" w:eastAsia="仿宋_GB2312" w:hAnsi="仿宋_GB2312" w:cs="仿宋_GB2312"/>
                <w:kern w:val="0"/>
                <w:sz w:val="24"/>
              </w:rPr>
            </w:pPr>
          </w:p>
        </w:tc>
      </w:tr>
      <w:tr w:rsidR="00C10435" w14:paraId="608768EB" w14:textId="77777777" w:rsidTr="003127DB">
        <w:trPr>
          <w:trHeight w:val="454"/>
          <w:tblCellSpacing w:w="20" w:type="dxa"/>
        </w:trPr>
        <w:tc>
          <w:tcPr>
            <w:tcW w:w="1552" w:type="dxa"/>
            <w:vAlign w:val="center"/>
          </w:tcPr>
          <w:p w14:paraId="052DD6F8"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传    真:</w:t>
            </w:r>
          </w:p>
        </w:tc>
        <w:tc>
          <w:tcPr>
            <w:tcW w:w="3236" w:type="dxa"/>
            <w:vAlign w:val="center"/>
          </w:tcPr>
          <w:p w14:paraId="4A9C8B16" w14:textId="77777777" w:rsidR="00C10435" w:rsidRDefault="00C10435" w:rsidP="003127DB">
            <w:pPr>
              <w:widowControl/>
              <w:contextualSpacing/>
              <w:rPr>
                <w:rFonts w:ascii="仿宋_GB2312" w:eastAsia="仿宋_GB2312" w:hAnsi="仿宋_GB2312" w:cs="仿宋_GB2312"/>
                <w:kern w:val="0"/>
                <w:sz w:val="24"/>
              </w:rPr>
            </w:pPr>
            <w:r>
              <w:rPr>
                <w:rFonts w:ascii="宋体" w:eastAsia="宋体" w:hAnsi="宋体" w:cs="Times New Roman" w:hint="eastAsia"/>
                <w:kern w:val="0"/>
                <w:sz w:val="24"/>
              </w:rPr>
              <w:t>020-83835059</w:t>
            </w:r>
          </w:p>
        </w:tc>
        <w:tc>
          <w:tcPr>
            <w:tcW w:w="1745" w:type="dxa"/>
            <w:vAlign w:val="center"/>
          </w:tcPr>
          <w:p w14:paraId="72909E29"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传    真:</w:t>
            </w:r>
          </w:p>
        </w:tc>
        <w:tc>
          <w:tcPr>
            <w:tcW w:w="3384" w:type="dxa"/>
            <w:vAlign w:val="center"/>
          </w:tcPr>
          <w:p w14:paraId="31107C90" w14:textId="77777777" w:rsidR="00C10435" w:rsidRDefault="00C10435" w:rsidP="003127DB">
            <w:pPr>
              <w:widowControl/>
              <w:contextualSpacing/>
              <w:rPr>
                <w:rFonts w:ascii="仿宋_GB2312" w:eastAsia="仿宋_GB2312" w:hAnsi="仿宋_GB2312" w:cs="仿宋_GB2312"/>
                <w:kern w:val="0"/>
                <w:sz w:val="24"/>
              </w:rPr>
            </w:pPr>
          </w:p>
        </w:tc>
      </w:tr>
      <w:tr w:rsidR="00C10435" w14:paraId="1A24525F" w14:textId="77777777" w:rsidTr="003127DB">
        <w:trPr>
          <w:trHeight w:val="454"/>
          <w:tblCellSpacing w:w="20" w:type="dxa"/>
        </w:trPr>
        <w:tc>
          <w:tcPr>
            <w:tcW w:w="1552" w:type="dxa"/>
            <w:vAlign w:val="center"/>
          </w:tcPr>
          <w:p w14:paraId="45D0D996"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开 户 行:</w:t>
            </w:r>
          </w:p>
        </w:tc>
        <w:tc>
          <w:tcPr>
            <w:tcW w:w="3236" w:type="dxa"/>
            <w:vAlign w:val="center"/>
          </w:tcPr>
          <w:p w14:paraId="78381DA4" w14:textId="7BA54714"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1BD607BA"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开户行(必填):</w:t>
            </w:r>
          </w:p>
        </w:tc>
        <w:tc>
          <w:tcPr>
            <w:tcW w:w="3384" w:type="dxa"/>
            <w:vAlign w:val="center"/>
          </w:tcPr>
          <w:p w14:paraId="7CF33AD1" w14:textId="77777777" w:rsidR="00C10435" w:rsidRDefault="00C10435" w:rsidP="003127DB">
            <w:pPr>
              <w:widowControl/>
              <w:contextualSpacing/>
              <w:rPr>
                <w:rFonts w:ascii="仿宋_GB2312" w:eastAsia="仿宋_GB2312" w:hAnsi="仿宋_GB2312" w:cs="仿宋_GB2312"/>
                <w:kern w:val="0"/>
                <w:sz w:val="24"/>
              </w:rPr>
            </w:pPr>
          </w:p>
        </w:tc>
      </w:tr>
      <w:tr w:rsidR="00C10435" w14:paraId="1D28551F" w14:textId="77777777" w:rsidTr="003127DB">
        <w:trPr>
          <w:trHeight w:val="454"/>
          <w:tblCellSpacing w:w="20" w:type="dxa"/>
        </w:trPr>
        <w:tc>
          <w:tcPr>
            <w:tcW w:w="1552" w:type="dxa"/>
            <w:vAlign w:val="center"/>
          </w:tcPr>
          <w:p w14:paraId="7E78D675"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账    号:</w:t>
            </w:r>
          </w:p>
        </w:tc>
        <w:tc>
          <w:tcPr>
            <w:tcW w:w="3236" w:type="dxa"/>
            <w:vAlign w:val="center"/>
          </w:tcPr>
          <w:p w14:paraId="7CC83F6F" w14:textId="638508ED"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29368C1F"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账号(必填):</w:t>
            </w:r>
          </w:p>
        </w:tc>
        <w:tc>
          <w:tcPr>
            <w:tcW w:w="3384" w:type="dxa"/>
            <w:vAlign w:val="center"/>
          </w:tcPr>
          <w:p w14:paraId="2CAA5269" w14:textId="77777777" w:rsidR="00C10435" w:rsidRDefault="00C10435" w:rsidP="003127DB">
            <w:pPr>
              <w:widowControl/>
              <w:contextualSpacing/>
              <w:rPr>
                <w:rFonts w:ascii="仿宋_GB2312" w:eastAsia="仿宋_GB2312" w:hAnsi="仿宋_GB2312" w:cs="仿宋_GB2312"/>
                <w:kern w:val="0"/>
                <w:sz w:val="24"/>
              </w:rPr>
            </w:pPr>
          </w:p>
        </w:tc>
      </w:tr>
      <w:tr w:rsidR="00C10435" w14:paraId="3995FBDF" w14:textId="77777777" w:rsidTr="003127DB">
        <w:trPr>
          <w:trHeight w:val="454"/>
          <w:tblCellSpacing w:w="20" w:type="dxa"/>
        </w:trPr>
        <w:tc>
          <w:tcPr>
            <w:tcW w:w="1552" w:type="dxa"/>
            <w:vAlign w:val="center"/>
          </w:tcPr>
          <w:p w14:paraId="2F564AF9"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签订日期：</w:t>
            </w:r>
          </w:p>
        </w:tc>
        <w:tc>
          <w:tcPr>
            <w:tcW w:w="3236" w:type="dxa"/>
            <w:vAlign w:val="center"/>
          </w:tcPr>
          <w:p w14:paraId="1C86FB97" w14:textId="77777777"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016E8E20"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签订日期：</w:t>
            </w:r>
          </w:p>
        </w:tc>
        <w:tc>
          <w:tcPr>
            <w:tcW w:w="3384" w:type="dxa"/>
            <w:vAlign w:val="center"/>
          </w:tcPr>
          <w:p w14:paraId="094F12EE" w14:textId="77777777" w:rsidR="00C10435" w:rsidRDefault="00C10435" w:rsidP="003127DB">
            <w:pPr>
              <w:widowControl/>
              <w:contextualSpacing/>
              <w:rPr>
                <w:rFonts w:ascii="仿宋_GB2312" w:eastAsia="仿宋_GB2312" w:hAnsi="仿宋_GB2312" w:cs="仿宋_GB2312"/>
                <w:kern w:val="0"/>
                <w:sz w:val="24"/>
              </w:rPr>
            </w:pPr>
          </w:p>
        </w:tc>
      </w:tr>
    </w:tbl>
    <w:p w14:paraId="3230FC3B" w14:textId="77777777" w:rsidR="005718D4" w:rsidRPr="00D00D90" w:rsidRDefault="005718D4" w:rsidP="00D00D90">
      <w:pPr>
        <w:adjustRightInd w:val="0"/>
        <w:snapToGrid w:val="0"/>
        <w:jc w:val="left"/>
        <w:rPr>
          <w:rFonts w:ascii="黑体" w:eastAsia="黑体" w:hAnsi="Times New Roman"/>
          <w:sz w:val="32"/>
          <w:szCs w:val="32"/>
        </w:rPr>
      </w:pPr>
    </w:p>
    <w:sectPr w:rsidR="005718D4" w:rsidRPr="00D00D90" w:rsidSect="003059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6C119" w14:textId="77777777" w:rsidR="009B25CA" w:rsidRDefault="009B25CA">
      <w:r>
        <w:separator/>
      </w:r>
    </w:p>
  </w:endnote>
  <w:endnote w:type="continuationSeparator" w:id="0">
    <w:p w14:paraId="5228FFED" w14:textId="77777777" w:rsidR="009B25CA" w:rsidRDefault="009B25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DE4CB" w14:textId="14B21615" w:rsidR="00D55446" w:rsidRDefault="00D55446">
    <w:pPr>
      <w:pStyle w:val="a4"/>
      <w:framePr w:wrap="around" w:vAnchor="text" w:hAnchor="margin" w:xAlign="center" w:y="1"/>
      <w:rPr>
        <w:rStyle w:val="a6"/>
      </w:rPr>
    </w:pPr>
    <w:r>
      <w:fldChar w:fldCharType="begin"/>
    </w:r>
    <w:r>
      <w:rPr>
        <w:rStyle w:val="a6"/>
      </w:rPr>
      <w:instrText xml:space="preserve">PAGE  </w:instrText>
    </w:r>
    <w:r>
      <w:fldChar w:fldCharType="separate"/>
    </w:r>
    <w:r w:rsidR="00FC2D6D">
      <w:rPr>
        <w:rStyle w:val="a6"/>
        <w:noProof/>
      </w:rPr>
      <w:t>2</w:t>
    </w:r>
    <w:r>
      <w:fldChar w:fldCharType="end"/>
    </w:r>
  </w:p>
  <w:p w14:paraId="703F207A" w14:textId="77777777" w:rsidR="00D55446" w:rsidRDefault="00D55446">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B6FBD" w14:textId="77777777" w:rsidR="00D55446" w:rsidRDefault="00D55446">
    <w:pPr>
      <w:pStyle w:val="a4"/>
      <w:jc w:val="center"/>
    </w:pPr>
    <w:r>
      <w:fldChar w:fldCharType="begin"/>
    </w:r>
    <w:r>
      <w:instrText xml:space="preserve"> PAGE   \* MERGEFORMAT </w:instrText>
    </w:r>
    <w:r>
      <w:fldChar w:fldCharType="separate"/>
    </w:r>
    <w:r w:rsidR="00B762C5" w:rsidRPr="00B762C5">
      <w:rPr>
        <w:noProof/>
        <w:lang w:val="zh-CN"/>
      </w:rPr>
      <w:t>7</w:t>
    </w:r>
    <w:r>
      <w:rPr>
        <w:noProof/>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DCF82" w14:textId="2F323A52" w:rsidR="00D55446" w:rsidRDefault="00D55446">
    <w:pPr>
      <w:pStyle w:val="a4"/>
      <w:framePr w:wrap="around" w:vAnchor="text" w:hAnchor="margin" w:xAlign="center" w:y="1"/>
      <w:rPr>
        <w:rStyle w:val="a6"/>
      </w:rPr>
    </w:pPr>
    <w:r>
      <w:fldChar w:fldCharType="begin"/>
    </w:r>
    <w:r>
      <w:rPr>
        <w:rStyle w:val="a6"/>
      </w:rPr>
      <w:instrText xml:space="preserve">PAGE  </w:instrText>
    </w:r>
    <w:r>
      <w:fldChar w:fldCharType="separate"/>
    </w:r>
    <w:r w:rsidR="00FC2D6D">
      <w:rPr>
        <w:rStyle w:val="a6"/>
        <w:noProof/>
      </w:rPr>
      <w:t>1</w:t>
    </w:r>
    <w:r>
      <w:fldChar w:fldCharType="end"/>
    </w:r>
  </w:p>
  <w:p w14:paraId="017E6BD2" w14:textId="77777777" w:rsidR="00D55446" w:rsidRDefault="00D55446">
    <w:pPr>
      <w:pStyle w:val="a4"/>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EFE71" w14:textId="77777777" w:rsidR="00D55446" w:rsidRDefault="00D55446">
    <w:pPr>
      <w:pStyle w:val="a4"/>
      <w:jc w:val="center"/>
    </w:pPr>
    <w:r>
      <w:fldChar w:fldCharType="begin"/>
    </w:r>
    <w:r>
      <w:instrText xml:space="preserve"> PAGE   \* MERGEFORMAT </w:instrText>
    </w:r>
    <w:r>
      <w:fldChar w:fldCharType="separate"/>
    </w:r>
    <w:r w:rsidRPr="001A19E2">
      <w:rPr>
        <w:noProof/>
        <w:lang w:val="zh-CN"/>
      </w:rPr>
      <w:t>7</w:t>
    </w:r>
    <w:r>
      <w:rPr>
        <w:noProof/>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2FA7B" w14:textId="77777777" w:rsidR="00FC2D6D" w:rsidRDefault="00FC2D6D">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ADDAE" w14:textId="77777777" w:rsidR="00D55446" w:rsidRDefault="00D55446">
    <w:pPr>
      <w:pStyle w:val="a4"/>
      <w:jc w:val="center"/>
    </w:pPr>
    <w:r>
      <w:fldChar w:fldCharType="begin"/>
    </w:r>
    <w:r>
      <w:instrText xml:space="preserve"> PAGE   \* MERGEFORMAT </w:instrText>
    </w:r>
    <w:r>
      <w:fldChar w:fldCharType="separate"/>
    </w:r>
    <w:r w:rsidR="00B762C5" w:rsidRPr="00B762C5">
      <w:rPr>
        <w:noProof/>
        <w:lang w:val="zh-CN"/>
      </w:rPr>
      <w:t>8</w:t>
    </w:r>
    <w:r>
      <w:rPr>
        <w:noProof/>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96F3A" w14:textId="77777777" w:rsidR="009B25CA" w:rsidRDefault="009B25CA">
      <w:r>
        <w:separator/>
      </w:r>
    </w:p>
  </w:footnote>
  <w:footnote w:type="continuationSeparator" w:id="0">
    <w:p w14:paraId="146E772F" w14:textId="77777777" w:rsidR="009B25CA" w:rsidRDefault="009B25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8AC069"/>
    <w:multiLevelType w:val="singleLevel"/>
    <w:tmpl w:val="828AC069"/>
    <w:lvl w:ilvl="0">
      <w:start w:val="2"/>
      <w:numFmt w:val="decimal"/>
      <w:suff w:val="nothing"/>
      <w:lvlText w:val="%1、"/>
      <w:lvlJc w:val="left"/>
    </w:lvl>
  </w:abstractNum>
  <w:abstractNum w:abstractNumId="1" w15:restartNumberingAfterBreak="0">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2" w15:restartNumberingAfterBreak="0">
    <w:nsid w:val="AAC8309B"/>
    <w:multiLevelType w:val="singleLevel"/>
    <w:tmpl w:val="AAC8309B"/>
    <w:lvl w:ilvl="0">
      <w:start w:val="2"/>
      <w:numFmt w:val="decimal"/>
      <w:lvlText w:val="%1."/>
      <w:lvlJc w:val="left"/>
      <w:pPr>
        <w:tabs>
          <w:tab w:val="left" w:pos="312"/>
        </w:tabs>
      </w:pPr>
    </w:lvl>
  </w:abstractNum>
  <w:abstractNum w:abstractNumId="3" w15:restartNumberingAfterBreak="0">
    <w:nsid w:val="CDE4863E"/>
    <w:multiLevelType w:val="singleLevel"/>
    <w:tmpl w:val="CDE4863E"/>
    <w:lvl w:ilvl="0">
      <w:start w:val="1"/>
      <w:numFmt w:val="chineseCounting"/>
      <w:suff w:val="nothing"/>
      <w:lvlText w:val="%1、"/>
      <w:lvlJc w:val="left"/>
      <w:rPr>
        <w:rFonts w:hint="eastAsia"/>
      </w:rPr>
    </w:lvl>
  </w:abstractNum>
  <w:abstractNum w:abstractNumId="4" w15:restartNumberingAfterBreak="0">
    <w:nsid w:val="D596875C"/>
    <w:multiLevelType w:val="singleLevel"/>
    <w:tmpl w:val="D596875C"/>
    <w:lvl w:ilvl="0">
      <w:start w:val="1"/>
      <w:numFmt w:val="chineseCounting"/>
      <w:suff w:val="nothing"/>
      <w:lvlText w:val="%1、"/>
      <w:lvlJc w:val="left"/>
      <w:rPr>
        <w:rFonts w:hint="eastAsia"/>
      </w:rPr>
    </w:lvl>
  </w:abstractNum>
  <w:abstractNum w:abstractNumId="5" w15:restartNumberingAfterBreak="0">
    <w:nsid w:val="087C2506"/>
    <w:multiLevelType w:val="multilevel"/>
    <w:tmpl w:val="087C250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15:restartNumberingAfterBreak="0">
    <w:nsid w:val="30421E30"/>
    <w:multiLevelType w:val="multilevel"/>
    <w:tmpl w:val="30421E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15:restartNumberingAfterBreak="0">
    <w:nsid w:val="46801C31"/>
    <w:multiLevelType w:val="singleLevel"/>
    <w:tmpl w:val="46801C31"/>
    <w:lvl w:ilvl="0">
      <w:start w:val="1"/>
      <w:numFmt w:val="chineseCounting"/>
      <w:suff w:val="nothing"/>
      <w:lvlText w:val="%1、"/>
      <w:lvlJc w:val="left"/>
      <w:rPr>
        <w:rFonts w:hint="eastAsia"/>
      </w:rPr>
    </w:lvl>
  </w:abstractNum>
  <w:abstractNum w:abstractNumId="8" w15:restartNumberingAfterBreak="0">
    <w:nsid w:val="5F3D76CC"/>
    <w:multiLevelType w:val="multilevel"/>
    <w:tmpl w:val="5F3D76CC"/>
    <w:lvl w:ilvl="0">
      <w:start w:val="1"/>
      <w:numFmt w:val="chineseCountingThousand"/>
      <w:lvlText w:val="%1、"/>
      <w:lvlJc w:val="left"/>
      <w:pPr>
        <w:ind w:left="1413" w:hanging="420"/>
      </w:pPr>
      <w:rPr>
        <w:rFonts w:cs="Times New Roman"/>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9" w15:restartNumberingAfterBreak="0">
    <w:nsid w:val="693868B2"/>
    <w:multiLevelType w:val="multilevel"/>
    <w:tmpl w:val="693868B2"/>
    <w:lvl w:ilvl="0">
      <w:start w:val="1"/>
      <w:numFmt w:val="decimal"/>
      <w:lvlText w:val="（%1）"/>
      <w:lvlJc w:val="left"/>
      <w:pPr>
        <w:ind w:left="987" w:hanging="420"/>
      </w:pPr>
      <w:rPr>
        <w:rFonts w:hint="eastAsia"/>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0" w15:restartNumberingAfterBreak="0">
    <w:nsid w:val="7B280E7C"/>
    <w:multiLevelType w:val="multilevel"/>
    <w:tmpl w:val="7B280E7C"/>
    <w:lvl w:ilvl="0">
      <w:start w:val="1"/>
      <w:numFmt w:val="decimal"/>
      <w:lvlText w:val="（%1）"/>
      <w:lvlJc w:val="left"/>
      <w:pPr>
        <w:ind w:left="1939"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16cid:durableId="1451364858">
    <w:abstractNumId w:val="7"/>
  </w:num>
  <w:num w:numId="2" w16cid:durableId="1786920976">
    <w:abstractNumId w:val="0"/>
  </w:num>
  <w:num w:numId="3" w16cid:durableId="2135102191">
    <w:abstractNumId w:val="10"/>
  </w:num>
  <w:num w:numId="4" w16cid:durableId="403455682">
    <w:abstractNumId w:val="4"/>
  </w:num>
  <w:num w:numId="5" w16cid:durableId="798492485">
    <w:abstractNumId w:val="6"/>
  </w:num>
  <w:num w:numId="6" w16cid:durableId="68500495">
    <w:abstractNumId w:val="5"/>
  </w:num>
  <w:num w:numId="7" w16cid:durableId="313024324">
    <w:abstractNumId w:val="9"/>
  </w:num>
  <w:num w:numId="8" w16cid:durableId="551045032">
    <w:abstractNumId w:val="2"/>
  </w:num>
  <w:num w:numId="9" w16cid:durableId="102847949">
    <w:abstractNumId w:val="3"/>
  </w:num>
  <w:num w:numId="10" w16cid:durableId="904610729">
    <w:abstractNumId w:val="1"/>
  </w:num>
  <w:num w:numId="11" w16cid:durableId="12504587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6CC5565"/>
    <w:rsid w:val="00006EA1"/>
    <w:rsid w:val="000079A3"/>
    <w:rsid w:val="00043931"/>
    <w:rsid w:val="00044B2C"/>
    <w:rsid w:val="00072FBC"/>
    <w:rsid w:val="000925C4"/>
    <w:rsid w:val="00103965"/>
    <w:rsid w:val="00117D06"/>
    <w:rsid w:val="00125690"/>
    <w:rsid w:val="00127986"/>
    <w:rsid w:val="0013759B"/>
    <w:rsid w:val="00140017"/>
    <w:rsid w:val="0014353A"/>
    <w:rsid w:val="00153B82"/>
    <w:rsid w:val="00170F42"/>
    <w:rsid w:val="00174607"/>
    <w:rsid w:val="00191F8A"/>
    <w:rsid w:val="00195DBB"/>
    <w:rsid w:val="001A19E2"/>
    <w:rsid w:val="001A68A5"/>
    <w:rsid w:val="001B5E8D"/>
    <w:rsid w:val="001B6915"/>
    <w:rsid w:val="001C12F3"/>
    <w:rsid w:val="001C1DF5"/>
    <w:rsid w:val="001C5FEF"/>
    <w:rsid w:val="001C718C"/>
    <w:rsid w:val="00216BD0"/>
    <w:rsid w:val="002218A6"/>
    <w:rsid w:val="002402AC"/>
    <w:rsid w:val="00247ED4"/>
    <w:rsid w:val="00262BB2"/>
    <w:rsid w:val="00265EF6"/>
    <w:rsid w:val="00270511"/>
    <w:rsid w:val="00291BF9"/>
    <w:rsid w:val="002976A8"/>
    <w:rsid w:val="002B434C"/>
    <w:rsid w:val="002B6587"/>
    <w:rsid w:val="002D4AE7"/>
    <w:rsid w:val="002F2B30"/>
    <w:rsid w:val="002F5372"/>
    <w:rsid w:val="00302DA6"/>
    <w:rsid w:val="00305928"/>
    <w:rsid w:val="0031552B"/>
    <w:rsid w:val="00315FC2"/>
    <w:rsid w:val="00353C2B"/>
    <w:rsid w:val="00395D7A"/>
    <w:rsid w:val="00396CB1"/>
    <w:rsid w:val="003A05BC"/>
    <w:rsid w:val="003D0D92"/>
    <w:rsid w:val="00400DF0"/>
    <w:rsid w:val="00412C76"/>
    <w:rsid w:val="00436100"/>
    <w:rsid w:val="004370D0"/>
    <w:rsid w:val="00456A3A"/>
    <w:rsid w:val="00460147"/>
    <w:rsid w:val="00463540"/>
    <w:rsid w:val="00483920"/>
    <w:rsid w:val="004844B0"/>
    <w:rsid w:val="004B5090"/>
    <w:rsid w:val="004D1C22"/>
    <w:rsid w:val="004D64F0"/>
    <w:rsid w:val="004E2BD2"/>
    <w:rsid w:val="004F6E22"/>
    <w:rsid w:val="00500984"/>
    <w:rsid w:val="005121DE"/>
    <w:rsid w:val="00512B0B"/>
    <w:rsid w:val="00531725"/>
    <w:rsid w:val="005718D4"/>
    <w:rsid w:val="005A09FD"/>
    <w:rsid w:val="005A6C9D"/>
    <w:rsid w:val="005B6E36"/>
    <w:rsid w:val="005E6111"/>
    <w:rsid w:val="0062133E"/>
    <w:rsid w:val="00623947"/>
    <w:rsid w:val="006255A3"/>
    <w:rsid w:val="0063772F"/>
    <w:rsid w:val="00640310"/>
    <w:rsid w:val="006438CA"/>
    <w:rsid w:val="00652689"/>
    <w:rsid w:val="006645FC"/>
    <w:rsid w:val="00666530"/>
    <w:rsid w:val="00671852"/>
    <w:rsid w:val="0069743E"/>
    <w:rsid w:val="006F562B"/>
    <w:rsid w:val="00710A73"/>
    <w:rsid w:val="00712C4D"/>
    <w:rsid w:val="007208B1"/>
    <w:rsid w:val="007258BF"/>
    <w:rsid w:val="00731C34"/>
    <w:rsid w:val="007330D6"/>
    <w:rsid w:val="00741A6F"/>
    <w:rsid w:val="0074689A"/>
    <w:rsid w:val="00755756"/>
    <w:rsid w:val="007619A4"/>
    <w:rsid w:val="00773113"/>
    <w:rsid w:val="0077673E"/>
    <w:rsid w:val="00782A34"/>
    <w:rsid w:val="00784722"/>
    <w:rsid w:val="007964ED"/>
    <w:rsid w:val="007A6E30"/>
    <w:rsid w:val="007B4FC7"/>
    <w:rsid w:val="007B5A1B"/>
    <w:rsid w:val="007C0704"/>
    <w:rsid w:val="007F0184"/>
    <w:rsid w:val="00801EF6"/>
    <w:rsid w:val="00827034"/>
    <w:rsid w:val="00831188"/>
    <w:rsid w:val="00843F1A"/>
    <w:rsid w:val="00851B4F"/>
    <w:rsid w:val="00867CAC"/>
    <w:rsid w:val="0087485C"/>
    <w:rsid w:val="00884479"/>
    <w:rsid w:val="00894829"/>
    <w:rsid w:val="00897F0F"/>
    <w:rsid w:val="00897F9B"/>
    <w:rsid w:val="008A0057"/>
    <w:rsid w:val="008E5613"/>
    <w:rsid w:val="008E581B"/>
    <w:rsid w:val="008F68CF"/>
    <w:rsid w:val="0091129E"/>
    <w:rsid w:val="00916EA0"/>
    <w:rsid w:val="00930DA1"/>
    <w:rsid w:val="00931653"/>
    <w:rsid w:val="00932C6C"/>
    <w:rsid w:val="009441C6"/>
    <w:rsid w:val="009608D7"/>
    <w:rsid w:val="0097391A"/>
    <w:rsid w:val="00992C4B"/>
    <w:rsid w:val="0099394F"/>
    <w:rsid w:val="0099716A"/>
    <w:rsid w:val="009B25CA"/>
    <w:rsid w:val="00A002AD"/>
    <w:rsid w:val="00A147F6"/>
    <w:rsid w:val="00A309B4"/>
    <w:rsid w:val="00A32754"/>
    <w:rsid w:val="00A33023"/>
    <w:rsid w:val="00A44C49"/>
    <w:rsid w:val="00A46D6B"/>
    <w:rsid w:val="00A50EC9"/>
    <w:rsid w:val="00A62310"/>
    <w:rsid w:val="00AA1694"/>
    <w:rsid w:val="00AC6FB4"/>
    <w:rsid w:val="00AD6C89"/>
    <w:rsid w:val="00B01A9B"/>
    <w:rsid w:val="00B10160"/>
    <w:rsid w:val="00B1178F"/>
    <w:rsid w:val="00B11D14"/>
    <w:rsid w:val="00B762C5"/>
    <w:rsid w:val="00B97C82"/>
    <w:rsid w:val="00BA00F8"/>
    <w:rsid w:val="00BA7F22"/>
    <w:rsid w:val="00BC7DE2"/>
    <w:rsid w:val="00BE3C40"/>
    <w:rsid w:val="00BE6023"/>
    <w:rsid w:val="00C05AA3"/>
    <w:rsid w:val="00C10435"/>
    <w:rsid w:val="00C1536D"/>
    <w:rsid w:val="00C306AA"/>
    <w:rsid w:val="00C5462D"/>
    <w:rsid w:val="00C679D6"/>
    <w:rsid w:val="00C76B99"/>
    <w:rsid w:val="00C90F24"/>
    <w:rsid w:val="00CB58B4"/>
    <w:rsid w:val="00CC4704"/>
    <w:rsid w:val="00CC5F63"/>
    <w:rsid w:val="00CD1535"/>
    <w:rsid w:val="00CD23F2"/>
    <w:rsid w:val="00D00D90"/>
    <w:rsid w:val="00D31314"/>
    <w:rsid w:val="00D35AB2"/>
    <w:rsid w:val="00D411F1"/>
    <w:rsid w:val="00D55446"/>
    <w:rsid w:val="00D6663B"/>
    <w:rsid w:val="00D90300"/>
    <w:rsid w:val="00D94385"/>
    <w:rsid w:val="00D94542"/>
    <w:rsid w:val="00DB65D5"/>
    <w:rsid w:val="00DC7A25"/>
    <w:rsid w:val="00DE7B06"/>
    <w:rsid w:val="00E00538"/>
    <w:rsid w:val="00E06DB8"/>
    <w:rsid w:val="00E36059"/>
    <w:rsid w:val="00E574E8"/>
    <w:rsid w:val="00E91162"/>
    <w:rsid w:val="00EC25E8"/>
    <w:rsid w:val="00EC27BB"/>
    <w:rsid w:val="00ED0078"/>
    <w:rsid w:val="00EE6005"/>
    <w:rsid w:val="00EE74D5"/>
    <w:rsid w:val="00F009A1"/>
    <w:rsid w:val="00F2577B"/>
    <w:rsid w:val="00F33045"/>
    <w:rsid w:val="00F470A0"/>
    <w:rsid w:val="00F5054E"/>
    <w:rsid w:val="00F63CAC"/>
    <w:rsid w:val="00F65BD3"/>
    <w:rsid w:val="00F7702B"/>
    <w:rsid w:val="00F837EB"/>
    <w:rsid w:val="00F954F3"/>
    <w:rsid w:val="00FC2D6D"/>
    <w:rsid w:val="00FC37B9"/>
    <w:rsid w:val="00FC7426"/>
    <w:rsid w:val="01AE5B81"/>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5019CB"/>
    <w:rsid w:val="22BA6D3F"/>
    <w:rsid w:val="263A4766"/>
    <w:rsid w:val="28DA6D82"/>
    <w:rsid w:val="28E3628E"/>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554E79"/>
    <w:rsid w:val="3C3607EF"/>
    <w:rsid w:val="3C5C7706"/>
    <w:rsid w:val="3C852A91"/>
    <w:rsid w:val="3CB45E8B"/>
    <w:rsid w:val="3DD0562F"/>
    <w:rsid w:val="3E37299A"/>
    <w:rsid w:val="3FA92F2D"/>
    <w:rsid w:val="3FE172D8"/>
    <w:rsid w:val="42FD5FFD"/>
    <w:rsid w:val="468A1066"/>
    <w:rsid w:val="468C600F"/>
    <w:rsid w:val="48233DCC"/>
    <w:rsid w:val="4D5A75FE"/>
    <w:rsid w:val="51145E62"/>
    <w:rsid w:val="51E00719"/>
    <w:rsid w:val="520D553B"/>
    <w:rsid w:val="52702A05"/>
    <w:rsid w:val="56167A6B"/>
    <w:rsid w:val="579B1E97"/>
    <w:rsid w:val="58A4305A"/>
    <w:rsid w:val="599110AA"/>
    <w:rsid w:val="5ACB0778"/>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1690757"/>
  <w15:docId w15:val="{F99FC50C-3D22-4B08-9962-2634AD2DC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iPriority="6"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3"/>
    <w:qFormat/>
    <w:rsid w:val="0074689A"/>
    <w:pPr>
      <w:widowControl w:val="0"/>
      <w:jc w:val="both"/>
    </w:pPr>
    <w:rPr>
      <w:kern w:val="2"/>
      <w:sz w:val="21"/>
      <w:szCs w:val="24"/>
    </w:rPr>
  </w:style>
  <w:style w:type="paragraph" w:styleId="1">
    <w:name w:val="heading 1"/>
    <w:basedOn w:val="a"/>
    <w:next w:val="a"/>
    <w:uiPriority w:val="1"/>
    <w:qFormat/>
    <w:rsid w:val="00305928"/>
    <w:pPr>
      <w:outlineLvl w:val="0"/>
    </w:pPr>
    <w:rPr>
      <w:rFonts w:ascii="宋体" w:hAnsi="宋体"/>
      <w:sz w:val="48"/>
      <w:szCs w:val="48"/>
    </w:rPr>
  </w:style>
  <w:style w:type="paragraph" w:styleId="3">
    <w:name w:val="heading 3"/>
    <w:basedOn w:val="a"/>
    <w:next w:val="a"/>
    <w:uiPriority w:val="6"/>
    <w:qFormat/>
    <w:rsid w:val="00305928"/>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305928"/>
    <w:pPr>
      <w:spacing w:after="120"/>
    </w:pPr>
  </w:style>
  <w:style w:type="paragraph" w:styleId="a4">
    <w:name w:val="footer"/>
    <w:basedOn w:val="a"/>
    <w:uiPriority w:val="99"/>
    <w:qFormat/>
    <w:rsid w:val="00305928"/>
    <w:pPr>
      <w:tabs>
        <w:tab w:val="center" w:pos="4153"/>
        <w:tab w:val="right" w:pos="8306"/>
      </w:tabs>
      <w:snapToGrid w:val="0"/>
      <w:jc w:val="left"/>
    </w:pPr>
    <w:rPr>
      <w:rFonts w:eastAsia="微软雅黑"/>
      <w:sz w:val="18"/>
    </w:rPr>
  </w:style>
  <w:style w:type="paragraph" w:styleId="a5">
    <w:name w:val="header"/>
    <w:basedOn w:val="a"/>
    <w:qFormat/>
    <w:rsid w:val="00305928"/>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rsid w:val="00305928"/>
  </w:style>
  <w:style w:type="character" w:styleId="a7">
    <w:name w:val="Hyperlink"/>
    <w:basedOn w:val="a0"/>
    <w:qFormat/>
    <w:rsid w:val="00305928"/>
    <w:rPr>
      <w:color w:val="0000FF"/>
      <w:u w:val="single"/>
    </w:rPr>
  </w:style>
  <w:style w:type="paragraph" w:customStyle="1" w:styleId="a8">
    <w:name w:val="图表"/>
    <w:basedOn w:val="a"/>
    <w:qFormat/>
    <w:rsid w:val="00305928"/>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sid w:val="00305928"/>
    <w:rPr>
      <w:rFonts w:ascii="Calibri" w:eastAsia="宋体" w:hAnsi="Calibri" w:cs="Times New Roman"/>
    </w:rPr>
  </w:style>
  <w:style w:type="paragraph" w:customStyle="1" w:styleId="p0">
    <w:name w:val="p0"/>
    <w:basedOn w:val="a"/>
    <w:qFormat/>
    <w:rsid w:val="00305928"/>
    <w:pPr>
      <w:widowControl/>
    </w:pPr>
    <w:rPr>
      <w:kern w:val="0"/>
      <w:szCs w:val="21"/>
    </w:rPr>
  </w:style>
  <w:style w:type="paragraph" w:styleId="a9">
    <w:name w:val="List Paragraph"/>
    <w:basedOn w:val="a"/>
    <w:uiPriority w:val="34"/>
    <w:qFormat/>
    <w:rsid w:val="00305928"/>
    <w:pPr>
      <w:ind w:firstLineChars="200" w:firstLine="420"/>
    </w:pPr>
  </w:style>
  <w:style w:type="paragraph" w:styleId="aa">
    <w:name w:val="Balloon Text"/>
    <w:basedOn w:val="a"/>
    <w:link w:val="ab"/>
    <w:rsid w:val="00E36059"/>
    <w:rPr>
      <w:sz w:val="18"/>
      <w:szCs w:val="18"/>
    </w:rPr>
  </w:style>
  <w:style w:type="character" w:customStyle="1" w:styleId="ab">
    <w:name w:val="批注框文本 字符"/>
    <w:basedOn w:val="a0"/>
    <w:link w:val="aa"/>
    <w:rsid w:val="00E36059"/>
    <w:rPr>
      <w:kern w:val="2"/>
      <w:sz w:val="18"/>
      <w:szCs w:val="18"/>
    </w:rPr>
  </w:style>
  <w:style w:type="paragraph" w:styleId="ac">
    <w:name w:val="Date"/>
    <w:basedOn w:val="a"/>
    <w:next w:val="a"/>
    <w:link w:val="ad"/>
    <w:rsid w:val="00CC5F63"/>
    <w:pPr>
      <w:ind w:leftChars="2500" w:left="100"/>
    </w:pPr>
  </w:style>
  <w:style w:type="character" w:customStyle="1" w:styleId="ad">
    <w:name w:val="日期 字符"/>
    <w:basedOn w:val="a0"/>
    <w:link w:val="ac"/>
    <w:rsid w:val="00CC5F6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082">
      <w:bodyDiv w:val="1"/>
      <w:marLeft w:val="0"/>
      <w:marRight w:val="0"/>
      <w:marTop w:val="0"/>
      <w:marBottom w:val="0"/>
      <w:divBdr>
        <w:top w:val="none" w:sz="0" w:space="0" w:color="auto"/>
        <w:left w:val="none" w:sz="0" w:space="0" w:color="auto"/>
        <w:bottom w:val="none" w:sz="0" w:space="0" w:color="auto"/>
        <w:right w:val="none" w:sz="0" w:space="0" w:color="auto"/>
      </w:divBdr>
    </w:div>
    <w:div w:id="347603565">
      <w:bodyDiv w:val="1"/>
      <w:marLeft w:val="0"/>
      <w:marRight w:val="0"/>
      <w:marTop w:val="0"/>
      <w:marBottom w:val="0"/>
      <w:divBdr>
        <w:top w:val="none" w:sz="0" w:space="0" w:color="auto"/>
        <w:left w:val="none" w:sz="0" w:space="0" w:color="auto"/>
        <w:bottom w:val="none" w:sz="0" w:space="0" w:color="auto"/>
        <w:right w:val="none" w:sz="0" w:space="0" w:color="auto"/>
      </w:divBdr>
    </w:div>
    <w:div w:id="398285505">
      <w:bodyDiv w:val="1"/>
      <w:marLeft w:val="0"/>
      <w:marRight w:val="0"/>
      <w:marTop w:val="0"/>
      <w:marBottom w:val="0"/>
      <w:divBdr>
        <w:top w:val="none" w:sz="0" w:space="0" w:color="auto"/>
        <w:left w:val="none" w:sz="0" w:space="0" w:color="auto"/>
        <w:bottom w:val="none" w:sz="0" w:space="0" w:color="auto"/>
        <w:right w:val="none" w:sz="0" w:space="0" w:color="auto"/>
      </w:divBdr>
    </w:div>
    <w:div w:id="437871882">
      <w:bodyDiv w:val="1"/>
      <w:marLeft w:val="0"/>
      <w:marRight w:val="0"/>
      <w:marTop w:val="0"/>
      <w:marBottom w:val="0"/>
      <w:divBdr>
        <w:top w:val="none" w:sz="0" w:space="0" w:color="auto"/>
        <w:left w:val="none" w:sz="0" w:space="0" w:color="auto"/>
        <w:bottom w:val="none" w:sz="0" w:space="0" w:color="auto"/>
        <w:right w:val="none" w:sz="0" w:space="0" w:color="auto"/>
      </w:divBdr>
    </w:div>
    <w:div w:id="591277953">
      <w:bodyDiv w:val="1"/>
      <w:marLeft w:val="0"/>
      <w:marRight w:val="0"/>
      <w:marTop w:val="0"/>
      <w:marBottom w:val="0"/>
      <w:divBdr>
        <w:top w:val="none" w:sz="0" w:space="0" w:color="auto"/>
        <w:left w:val="none" w:sz="0" w:space="0" w:color="auto"/>
        <w:bottom w:val="none" w:sz="0" w:space="0" w:color="auto"/>
        <w:right w:val="none" w:sz="0" w:space="0" w:color="auto"/>
      </w:divBdr>
    </w:div>
    <w:div w:id="592933838">
      <w:bodyDiv w:val="1"/>
      <w:marLeft w:val="0"/>
      <w:marRight w:val="0"/>
      <w:marTop w:val="0"/>
      <w:marBottom w:val="0"/>
      <w:divBdr>
        <w:top w:val="none" w:sz="0" w:space="0" w:color="auto"/>
        <w:left w:val="none" w:sz="0" w:space="0" w:color="auto"/>
        <w:bottom w:val="none" w:sz="0" w:space="0" w:color="auto"/>
        <w:right w:val="none" w:sz="0" w:space="0" w:color="auto"/>
      </w:divBdr>
    </w:div>
    <w:div w:id="601112887">
      <w:bodyDiv w:val="1"/>
      <w:marLeft w:val="0"/>
      <w:marRight w:val="0"/>
      <w:marTop w:val="0"/>
      <w:marBottom w:val="0"/>
      <w:divBdr>
        <w:top w:val="none" w:sz="0" w:space="0" w:color="auto"/>
        <w:left w:val="none" w:sz="0" w:space="0" w:color="auto"/>
        <w:bottom w:val="none" w:sz="0" w:space="0" w:color="auto"/>
        <w:right w:val="none" w:sz="0" w:space="0" w:color="auto"/>
      </w:divBdr>
    </w:div>
    <w:div w:id="640959539">
      <w:bodyDiv w:val="1"/>
      <w:marLeft w:val="0"/>
      <w:marRight w:val="0"/>
      <w:marTop w:val="0"/>
      <w:marBottom w:val="0"/>
      <w:divBdr>
        <w:top w:val="none" w:sz="0" w:space="0" w:color="auto"/>
        <w:left w:val="none" w:sz="0" w:space="0" w:color="auto"/>
        <w:bottom w:val="none" w:sz="0" w:space="0" w:color="auto"/>
        <w:right w:val="none" w:sz="0" w:space="0" w:color="auto"/>
      </w:divBdr>
    </w:div>
    <w:div w:id="658995395">
      <w:bodyDiv w:val="1"/>
      <w:marLeft w:val="0"/>
      <w:marRight w:val="0"/>
      <w:marTop w:val="0"/>
      <w:marBottom w:val="0"/>
      <w:divBdr>
        <w:top w:val="none" w:sz="0" w:space="0" w:color="auto"/>
        <w:left w:val="none" w:sz="0" w:space="0" w:color="auto"/>
        <w:bottom w:val="none" w:sz="0" w:space="0" w:color="auto"/>
        <w:right w:val="none" w:sz="0" w:space="0" w:color="auto"/>
      </w:divBdr>
    </w:div>
    <w:div w:id="794131528">
      <w:bodyDiv w:val="1"/>
      <w:marLeft w:val="0"/>
      <w:marRight w:val="0"/>
      <w:marTop w:val="0"/>
      <w:marBottom w:val="0"/>
      <w:divBdr>
        <w:top w:val="none" w:sz="0" w:space="0" w:color="auto"/>
        <w:left w:val="none" w:sz="0" w:space="0" w:color="auto"/>
        <w:bottom w:val="none" w:sz="0" w:space="0" w:color="auto"/>
        <w:right w:val="none" w:sz="0" w:space="0" w:color="auto"/>
      </w:divBdr>
    </w:div>
    <w:div w:id="889927235">
      <w:bodyDiv w:val="1"/>
      <w:marLeft w:val="0"/>
      <w:marRight w:val="0"/>
      <w:marTop w:val="0"/>
      <w:marBottom w:val="0"/>
      <w:divBdr>
        <w:top w:val="none" w:sz="0" w:space="0" w:color="auto"/>
        <w:left w:val="none" w:sz="0" w:space="0" w:color="auto"/>
        <w:bottom w:val="none" w:sz="0" w:space="0" w:color="auto"/>
        <w:right w:val="none" w:sz="0" w:space="0" w:color="auto"/>
      </w:divBdr>
    </w:div>
    <w:div w:id="946036719">
      <w:bodyDiv w:val="1"/>
      <w:marLeft w:val="0"/>
      <w:marRight w:val="0"/>
      <w:marTop w:val="0"/>
      <w:marBottom w:val="0"/>
      <w:divBdr>
        <w:top w:val="none" w:sz="0" w:space="0" w:color="auto"/>
        <w:left w:val="none" w:sz="0" w:space="0" w:color="auto"/>
        <w:bottom w:val="none" w:sz="0" w:space="0" w:color="auto"/>
        <w:right w:val="none" w:sz="0" w:space="0" w:color="auto"/>
      </w:divBdr>
    </w:div>
    <w:div w:id="1053235598">
      <w:bodyDiv w:val="1"/>
      <w:marLeft w:val="0"/>
      <w:marRight w:val="0"/>
      <w:marTop w:val="0"/>
      <w:marBottom w:val="0"/>
      <w:divBdr>
        <w:top w:val="none" w:sz="0" w:space="0" w:color="auto"/>
        <w:left w:val="none" w:sz="0" w:space="0" w:color="auto"/>
        <w:bottom w:val="none" w:sz="0" w:space="0" w:color="auto"/>
        <w:right w:val="none" w:sz="0" w:space="0" w:color="auto"/>
      </w:divBdr>
    </w:div>
    <w:div w:id="1062171576">
      <w:bodyDiv w:val="1"/>
      <w:marLeft w:val="0"/>
      <w:marRight w:val="0"/>
      <w:marTop w:val="0"/>
      <w:marBottom w:val="0"/>
      <w:divBdr>
        <w:top w:val="none" w:sz="0" w:space="0" w:color="auto"/>
        <w:left w:val="none" w:sz="0" w:space="0" w:color="auto"/>
        <w:bottom w:val="none" w:sz="0" w:space="0" w:color="auto"/>
        <w:right w:val="none" w:sz="0" w:space="0" w:color="auto"/>
      </w:divBdr>
    </w:div>
    <w:div w:id="1201628132">
      <w:bodyDiv w:val="1"/>
      <w:marLeft w:val="0"/>
      <w:marRight w:val="0"/>
      <w:marTop w:val="0"/>
      <w:marBottom w:val="0"/>
      <w:divBdr>
        <w:top w:val="none" w:sz="0" w:space="0" w:color="auto"/>
        <w:left w:val="none" w:sz="0" w:space="0" w:color="auto"/>
        <w:bottom w:val="none" w:sz="0" w:space="0" w:color="auto"/>
        <w:right w:val="none" w:sz="0" w:space="0" w:color="auto"/>
      </w:divBdr>
    </w:div>
    <w:div w:id="1209099756">
      <w:bodyDiv w:val="1"/>
      <w:marLeft w:val="0"/>
      <w:marRight w:val="0"/>
      <w:marTop w:val="0"/>
      <w:marBottom w:val="0"/>
      <w:divBdr>
        <w:top w:val="none" w:sz="0" w:space="0" w:color="auto"/>
        <w:left w:val="none" w:sz="0" w:space="0" w:color="auto"/>
        <w:bottom w:val="none" w:sz="0" w:space="0" w:color="auto"/>
        <w:right w:val="none" w:sz="0" w:space="0" w:color="auto"/>
      </w:divBdr>
    </w:div>
    <w:div w:id="1300837185">
      <w:bodyDiv w:val="1"/>
      <w:marLeft w:val="0"/>
      <w:marRight w:val="0"/>
      <w:marTop w:val="0"/>
      <w:marBottom w:val="0"/>
      <w:divBdr>
        <w:top w:val="none" w:sz="0" w:space="0" w:color="auto"/>
        <w:left w:val="none" w:sz="0" w:space="0" w:color="auto"/>
        <w:bottom w:val="none" w:sz="0" w:space="0" w:color="auto"/>
        <w:right w:val="none" w:sz="0" w:space="0" w:color="auto"/>
      </w:divBdr>
    </w:div>
    <w:div w:id="1500121316">
      <w:bodyDiv w:val="1"/>
      <w:marLeft w:val="0"/>
      <w:marRight w:val="0"/>
      <w:marTop w:val="0"/>
      <w:marBottom w:val="0"/>
      <w:divBdr>
        <w:top w:val="none" w:sz="0" w:space="0" w:color="auto"/>
        <w:left w:val="none" w:sz="0" w:space="0" w:color="auto"/>
        <w:bottom w:val="none" w:sz="0" w:space="0" w:color="auto"/>
        <w:right w:val="none" w:sz="0" w:space="0" w:color="auto"/>
      </w:divBdr>
    </w:div>
    <w:div w:id="1593394267">
      <w:bodyDiv w:val="1"/>
      <w:marLeft w:val="0"/>
      <w:marRight w:val="0"/>
      <w:marTop w:val="0"/>
      <w:marBottom w:val="0"/>
      <w:divBdr>
        <w:top w:val="none" w:sz="0" w:space="0" w:color="auto"/>
        <w:left w:val="none" w:sz="0" w:space="0" w:color="auto"/>
        <w:bottom w:val="none" w:sz="0" w:space="0" w:color="auto"/>
        <w:right w:val="none" w:sz="0" w:space="0" w:color="auto"/>
      </w:divBdr>
    </w:div>
    <w:div w:id="1696342212">
      <w:bodyDiv w:val="1"/>
      <w:marLeft w:val="0"/>
      <w:marRight w:val="0"/>
      <w:marTop w:val="0"/>
      <w:marBottom w:val="0"/>
      <w:divBdr>
        <w:top w:val="none" w:sz="0" w:space="0" w:color="auto"/>
        <w:left w:val="none" w:sz="0" w:space="0" w:color="auto"/>
        <w:bottom w:val="none" w:sz="0" w:space="0" w:color="auto"/>
        <w:right w:val="none" w:sz="0" w:space="0" w:color="auto"/>
      </w:divBdr>
    </w:div>
    <w:div w:id="1770345613">
      <w:bodyDiv w:val="1"/>
      <w:marLeft w:val="0"/>
      <w:marRight w:val="0"/>
      <w:marTop w:val="0"/>
      <w:marBottom w:val="0"/>
      <w:divBdr>
        <w:top w:val="none" w:sz="0" w:space="0" w:color="auto"/>
        <w:left w:val="none" w:sz="0" w:space="0" w:color="auto"/>
        <w:bottom w:val="none" w:sz="0" w:space="0" w:color="auto"/>
        <w:right w:val="none" w:sz="0" w:space="0" w:color="auto"/>
      </w:divBdr>
    </w:div>
    <w:div w:id="1796866880">
      <w:bodyDiv w:val="1"/>
      <w:marLeft w:val="0"/>
      <w:marRight w:val="0"/>
      <w:marTop w:val="0"/>
      <w:marBottom w:val="0"/>
      <w:divBdr>
        <w:top w:val="none" w:sz="0" w:space="0" w:color="auto"/>
        <w:left w:val="none" w:sz="0" w:space="0" w:color="auto"/>
        <w:bottom w:val="none" w:sz="0" w:space="0" w:color="auto"/>
        <w:right w:val="none" w:sz="0" w:space="0" w:color="auto"/>
      </w:divBdr>
    </w:div>
    <w:div w:id="1820001729">
      <w:bodyDiv w:val="1"/>
      <w:marLeft w:val="0"/>
      <w:marRight w:val="0"/>
      <w:marTop w:val="0"/>
      <w:marBottom w:val="0"/>
      <w:divBdr>
        <w:top w:val="none" w:sz="0" w:space="0" w:color="auto"/>
        <w:left w:val="none" w:sz="0" w:space="0" w:color="auto"/>
        <w:bottom w:val="none" w:sz="0" w:space="0" w:color="auto"/>
        <w:right w:val="none" w:sz="0" w:space="0" w:color="auto"/>
      </w:divBdr>
    </w:div>
    <w:div w:id="1949728173">
      <w:bodyDiv w:val="1"/>
      <w:marLeft w:val="0"/>
      <w:marRight w:val="0"/>
      <w:marTop w:val="0"/>
      <w:marBottom w:val="0"/>
      <w:divBdr>
        <w:top w:val="none" w:sz="0" w:space="0" w:color="auto"/>
        <w:left w:val="none" w:sz="0" w:space="0" w:color="auto"/>
        <w:bottom w:val="none" w:sz="0" w:space="0" w:color="auto"/>
        <w:right w:val="none" w:sz="0" w:space="0" w:color="auto"/>
      </w:divBdr>
    </w:div>
    <w:div w:id="1998070707">
      <w:bodyDiv w:val="1"/>
      <w:marLeft w:val="0"/>
      <w:marRight w:val="0"/>
      <w:marTop w:val="0"/>
      <w:marBottom w:val="0"/>
      <w:divBdr>
        <w:top w:val="none" w:sz="0" w:space="0" w:color="auto"/>
        <w:left w:val="none" w:sz="0" w:space="0" w:color="auto"/>
        <w:bottom w:val="none" w:sz="0" w:space="0" w:color="auto"/>
        <w:right w:val="none" w:sz="0" w:space="0" w:color="auto"/>
      </w:divBdr>
    </w:div>
    <w:div w:id="20103986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3"/>
    <customShpInfo spid="_x0000_s2094"/>
    <customShpInfo spid="_x0000_s2095"/>
    <customShpInfo spid="_x0000_s2097"/>
  </customShpExts>
</s:customData>
</file>

<file path=customXml/itemProps1.xml><?xml version="1.0" encoding="utf-8"?>
<ds:datastoreItem xmlns:ds="http://schemas.openxmlformats.org/officeDocument/2006/customXml" ds:itemID="{26E7E85A-DC98-47D9-ACC3-45676007546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2630</TotalTime>
  <Pages>17</Pages>
  <Words>1297</Words>
  <Characters>7397</Characters>
  <Application>Microsoft Office Word</Application>
  <DocSecurity>0</DocSecurity>
  <Lines>61</Lines>
  <Paragraphs>17</Paragraphs>
  <ScaleCrop>false</ScaleCrop>
  <Company>china</Company>
  <LinksUpToDate>false</LinksUpToDate>
  <CharactersWithSpaces>8677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Hou hiro</cp:lastModifiedBy>
  <cp:revision>46</cp:revision>
  <cp:lastPrinted>2022-08-15T07:16:00Z</cp:lastPrinted>
  <dcterms:created xsi:type="dcterms:W3CDTF">2021-08-23T02:21:00Z</dcterms:created>
  <dcterms:modified xsi:type="dcterms:W3CDTF">2022-08-19T06:47:00Z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962F643280AD4EE2A349638C5D490E03</vt:lpwstr>
  </property>
</Properties>
</file>