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7BC9" w:rsidRDefault="00267BC9"/>
    <w:p w:rsidR="00267BC9" w:rsidRDefault="00267BC9">
      <w:pPr>
        <w:spacing w:line="360" w:lineRule="auto"/>
        <w:jc w:val="center"/>
        <w:rPr>
          <w:sz w:val="44"/>
        </w:rPr>
      </w:pPr>
    </w:p>
    <w:p w:rsidR="00267BC9" w:rsidRDefault="00B33B6E">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267BC9" w:rsidRDefault="00B33B6E">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267BC9" w:rsidRDefault="00267BC9">
      <w:pPr>
        <w:spacing w:line="360" w:lineRule="auto"/>
        <w:rPr>
          <w:sz w:val="28"/>
        </w:rPr>
      </w:pPr>
    </w:p>
    <w:p w:rsidR="00267BC9" w:rsidRDefault="00267BC9">
      <w:pPr>
        <w:pStyle w:val="3"/>
      </w:pPr>
    </w:p>
    <w:p w:rsidR="00267BC9" w:rsidRDefault="00267BC9">
      <w:pPr>
        <w:spacing w:line="360" w:lineRule="auto"/>
        <w:rPr>
          <w:sz w:val="28"/>
        </w:rPr>
      </w:pPr>
    </w:p>
    <w:p w:rsidR="00267BC9" w:rsidRDefault="00267BC9">
      <w:pPr>
        <w:ind w:left="2200" w:hanging="2200"/>
        <w:rPr>
          <w:sz w:val="28"/>
        </w:rPr>
      </w:pPr>
    </w:p>
    <w:p w:rsidR="00267BC9" w:rsidRDefault="00267BC9">
      <w:pPr>
        <w:ind w:left="2200" w:hanging="2200"/>
        <w:rPr>
          <w:sz w:val="28"/>
        </w:rPr>
      </w:pPr>
    </w:p>
    <w:p w:rsidR="00267BC9" w:rsidRDefault="00267BC9">
      <w:pPr>
        <w:ind w:left="2200" w:hanging="2200"/>
        <w:rPr>
          <w:sz w:val="28"/>
        </w:rPr>
      </w:pPr>
    </w:p>
    <w:p w:rsidR="00267BC9" w:rsidRDefault="00267BC9">
      <w:pPr>
        <w:rPr>
          <w:rFonts w:ascii="宋体" w:hAnsi="宋体"/>
          <w:b/>
          <w:sz w:val="52"/>
          <w:szCs w:val="52"/>
        </w:rPr>
      </w:pPr>
    </w:p>
    <w:p w:rsidR="00267BC9" w:rsidRDefault="00267BC9">
      <w:pPr>
        <w:jc w:val="left"/>
        <w:rPr>
          <w:rFonts w:ascii="宋体" w:hAnsi="宋体"/>
          <w:b/>
          <w:sz w:val="36"/>
          <w:szCs w:val="36"/>
        </w:rPr>
      </w:pPr>
    </w:p>
    <w:p w:rsidR="00267BC9" w:rsidRDefault="00B33B6E">
      <w:pPr>
        <w:ind w:left="1992" w:hangingChars="650" w:hanging="1992"/>
        <w:jc w:val="left"/>
        <w:rPr>
          <w:rFonts w:ascii="宋体" w:hAnsi="宋体"/>
          <w:b/>
          <w:sz w:val="32"/>
          <w:szCs w:val="32"/>
        </w:rPr>
      </w:pPr>
      <w:r>
        <w:rPr>
          <w:rFonts w:ascii="宋体" w:hAnsi="宋体" w:hint="eastAsia"/>
          <w:b/>
          <w:sz w:val="32"/>
          <w:szCs w:val="32"/>
        </w:rPr>
        <w:t>采购项目名称：</w:t>
      </w:r>
      <w:r>
        <w:rPr>
          <w:rFonts w:ascii="宋体" w:hAnsi="宋体" w:hint="eastAsia"/>
          <w:b/>
          <w:sz w:val="32"/>
          <w:szCs w:val="32"/>
          <w:u w:val="single"/>
        </w:rPr>
        <w:t>2022-2024</w:t>
      </w:r>
      <w:r>
        <w:rPr>
          <w:rFonts w:ascii="宋体" w:hAnsi="宋体" w:hint="eastAsia"/>
          <w:b/>
          <w:sz w:val="32"/>
          <w:szCs w:val="32"/>
          <w:u w:val="single"/>
        </w:rPr>
        <w:t>年排水管线缺陷修复项目管材采购项目</w:t>
      </w:r>
    </w:p>
    <w:p w:rsidR="00267BC9" w:rsidRDefault="00267BC9">
      <w:pPr>
        <w:ind w:leftChars="582" w:left="3263" w:hangingChars="694" w:hanging="2127"/>
        <w:jc w:val="left"/>
        <w:rPr>
          <w:rFonts w:ascii="宋体" w:hAnsi="宋体"/>
          <w:b/>
          <w:sz w:val="32"/>
          <w:szCs w:val="32"/>
        </w:rPr>
      </w:pPr>
    </w:p>
    <w:p w:rsidR="00267BC9" w:rsidRDefault="00B33B6E">
      <w:pPr>
        <w:ind w:left="2127" w:hangingChars="694" w:hanging="2127"/>
        <w:jc w:val="center"/>
        <w:rPr>
          <w:rFonts w:ascii="宋体" w:hAnsi="宋体"/>
          <w:b/>
          <w:sz w:val="32"/>
          <w:szCs w:val="32"/>
        </w:rPr>
      </w:pPr>
      <w:r>
        <w:rPr>
          <w:rFonts w:ascii="宋体" w:hAnsi="宋体" w:hint="eastAsia"/>
          <w:b/>
          <w:sz w:val="32"/>
          <w:szCs w:val="32"/>
        </w:rPr>
        <w:t>采</w:t>
      </w:r>
      <w:r>
        <w:rPr>
          <w:rFonts w:ascii="宋体" w:hAnsi="宋体" w:hint="eastAsia"/>
          <w:b/>
          <w:sz w:val="32"/>
          <w:szCs w:val="32"/>
        </w:rPr>
        <w:t xml:space="preserve"> </w:t>
      </w:r>
      <w:r>
        <w:rPr>
          <w:rFonts w:ascii="宋体" w:hAnsi="宋体" w:hint="eastAsia"/>
          <w:b/>
          <w:sz w:val="32"/>
          <w:szCs w:val="32"/>
        </w:rPr>
        <w:t>购</w:t>
      </w:r>
      <w:r>
        <w:rPr>
          <w:rFonts w:ascii="宋体" w:hAnsi="宋体" w:hint="eastAsia"/>
          <w:b/>
          <w:sz w:val="32"/>
          <w:szCs w:val="32"/>
        </w:rPr>
        <w:t xml:space="preserve"> </w:t>
      </w:r>
      <w:r>
        <w:rPr>
          <w:rFonts w:ascii="宋体" w:hAnsi="宋体" w:hint="eastAsia"/>
          <w:b/>
          <w:sz w:val="32"/>
          <w:szCs w:val="32"/>
        </w:rPr>
        <w:t>人：</w:t>
      </w:r>
      <w:r>
        <w:rPr>
          <w:rFonts w:ascii="宋体" w:hAnsi="宋体" w:hint="eastAsia"/>
          <w:b/>
          <w:sz w:val="32"/>
          <w:szCs w:val="32"/>
          <w:u w:val="single"/>
        </w:rPr>
        <w:t>广州市</w:t>
      </w:r>
      <w:r>
        <w:rPr>
          <w:rFonts w:ascii="宋体" w:hAnsi="宋体"/>
          <w:b/>
          <w:sz w:val="32"/>
          <w:szCs w:val="32"/>
          <w:u w:val="single"/>
        </w:rPr>
        <w:t>自来水工程有限</w:t>
      </w:r>
      <w:r>
        <w:rPr>
          <w:rFonts w:ascii="宋体" w:hAnsi="宋体" w:hint="eastAsia"/>
          <w:b/>
          <w:sz w:val="32"/>
          <w:szCs w:val="32"/>
          <w:u w:val="single"/>
        </w:rPr>
        <w:t>公司</w:t>
      </w:r>
    </w:p>
    <w:p w:rsidR="00267BC9" w:rsidRDefault="00267BC9">
      <w:pPr>
        <w:jc w:val="center"/>
        <w:rPr>
          <w:rFonts w:ascii="宋体" w:hAnsi="宋体"/>
          <w:b/>
          <w:sz w:val="30"/>
          <w:szCs w:val="30"/>
        </w:rPr>
      </w:pPr>
    </w:p>
    <w:p w:rsidR="00267BC9" w:rsidRDefault="00267BC9">
      <w:pPr>
        <w:jc w:val="center"/>
        <w:rPr>
          <w:rFonts w:ascii="宋体" w:hAnsi="宋体"/>
          <w:b/>
          <w:sz w:val="30"/>
          <w:szCs w:val="30"/>
        </w:rPr>
      </w:pPr>
    </w:p>
    <w:p w:rsidR="00267BC9" w:rsidRDefault="00B33B6E">
      <w:pPr>
        <w:jc w:val="center"/>
        <w:rPr>
          <w:rFonts w:ascii="宋体" w:hAnsi="宋体"/>
          <w:b/>
          <w:sz w:val="30"/>
          <w:szCs w:val="30"/>
        </w:rPr>
      </w:pPr>
      <w:r>
        <w:rPr>
          <w:rFonts w:ascii="宋体" w:hAnsi="宋体" w:hint="eastAsia"/>
          <w:b/>
          <w:sz w:val="30"/>
          <w:szCs w:val="30"/>
          <w:u w:val="single"/>
        </w:rPr>
        <w:t>202</w:t>
      </w:r>
      <w:r>
        <w:rPr>
          <w:rFonts w:ascii="宋体" w:hAnsi="宋体" w:hint="eastAsia"/>
          <w:b/>
          <w:sz w:val="30"/>
          <w:szCs w:val="30"/>
          <w:u w:val="single"/>
        </w:rPr>
        <w:t>2</w:t>
      </w:r>
      <w:r>
        <w:rPr>
          <w:rFonts w:ascii="宋体" w:hAnsi="宋体" w:hint="eastAsia"/>
          <w:b/>
          <w:sz w:val="30"/>
          <w:szCs w:val="30"/>
        </w:rPr>
        <w:t>年</w:t>
      </w:r>
      <w:r>
        <w:rPr>
          <w:rFonts w:ascii="宋体" w:hAnsi="宋体" w:hint="eastAsia"/>
          <w:b/>
          <w:sz w:val="30"/>
          <w:szCs w:val="30"/>
        </w:rPr>
        <w:t xml:space="preserve"> </w:t>
      </w:r>
      <w:r>
        <w:rPr>
          <w:rFonts w:ascii="宋体" w:hAnsi="宋体" w:hint="eastAsia"/>
          <w:b/>
          <w:sz w:val="30"/>
          <w:szCs w:val="30"/>
          <w:u w:val="single"/>
        </w:rPr>
        <w:t xml:space="preserve"> </w:t>
      </w:r>
      <w:r>
        <w:rPr>
          <w:rFonts w:ascii="宋体" w:hAnsi="宋体" w:hint="eastAsia"/>
          <w:b/>
          <w:sz w:val="30"/>
          <w:szCs w:val="30"/>
          <w:u w:val="single"/>
        </w:rPr>
        <w:t>6</w:t>
      </w:r>
      <w:r>
        <w:rPr>
          <w:rFonts w:ascii="宋体" w:hAnsi="宋体" w:hint="eastAsia"/>
          <w:b/>
          <w:sz w:val="30"/>
          <w:szCs w:val="30"/>
        </w:rPr>
        <w:t>月</w:t>
      </w:r>
    </w:p>
    <w:p w:rsidR="00267BC9" w:rsidRDefault="00B33B6E">
      <w:pPr>
        <w:rPr>
          <w:rFonts w:ascii="宋体" w:hAnsi="宋体"/>
          <w:b/>
          <w:sz w:val="30"/>
          <w:szCs w:val="30"/>
        </w:rPr>
      </w:pPr>
      <w:r>
        <w:rPr>
          <w:rFonts w:ascii="宋体" w:hAnsi="宋体" w:hint="eastAsia"/>
          <w:b/>
          <w:sz w:val="30"/>
          <w:szCs w:val="30"/>
        </w:rPr>
        <w:br w:type="page"/>
      </w:r>
    </w:p>
    <w:p w:rsidR="00267BC9" w:rsidRDefault="00B33B6E">
      <w:pPr>
        <w:spacing w:line="360" w:lineRule="auto"/>
        <w:rPr>
          <w:b/>
          <w:spacing w:val="4"/>
          <w:sz w:val="28"/>
        </w:rPr>
      </w:pPr>
      <w:r>
        <w:rPr>
          <w:rFonts w:hint="eastAsia"/>
          <w:b/>
          <w:spacing w:val="4"/>
          <w:sz w:val="28"/>
        </w:rPr>
        <w:lastRenderedPageBreak/>
        <w:t>一、竞价须知</w:t>
      </w:r>
    </w:p>
    <w:tbl>
      <w:tblPr>
        <w:tblW w:w="9786" w:type="dxa"/>
        <w:tblInd w:w="-5" w:type="dxa"/>
        <w:tblLayout w:type="fixed"/>
        <w:tblCellMar>
          <w:left w:w="0" w:type="dxa"/>
          <w:right w:w="0" w:type="dxa"/>
        </w:tblCellMar>
        <w:tblLook w:val="04A0" w:firstRow="1" w:lastRow="0" w:firstColumn="1" w:lastColumn="0" w:noHBand="0" w:noVBand="1"/>
      </w:tblPr>
      <w:tblGrid>
        <w:gridCol w:w="708"/>
        <w:gridCol w:w="2269"/>
        <w:gridCol w:w="6809"/>
      </w:tblGrid>
      <w:tr w:rsidR="00267BC9">
        <w:trPr>
          <w:trHeight w:hRule="exact" w:val="463"/>
        </w:trPr>
        <w:tc>
          <w:tcPr>
            <w:tcW w:w="708"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line="345" w:lineRule="exact"/>
              <w:ind w:right="2"/>
              <w:jc w:val="center"/>
              <w:rPr>
                <w:rFonts w:ascii="宋体" w:hAnsi="宋体" w:cs="仿宋"/>
                <w:sz w:val="24"/>
              </w:rPr>
            </w:pPr>
            <w:r>
              <w:rPr>
                <w:rFonts w:ascii="宋体" w:hAnsi="宋体" w:cs="仿宋"/>
                <w:sz w:val="24"/>
              </w:rPr>
              <w:t>说明与要求</w:t>
            </w:r>
          </w:p>
        </w:tc>
      </w:tr>
      <w:tr w:rsidR="00267BC9">
        <w:trPr>
          <w:trHeight w:hRule="exact" w:val="527"/>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ind w:left="268" w:right="269"/>
              <w:jc w:val="center"/>
              <w:rPr>
                <w:rFonts w:ascii="宋体" w:hAnsi="宋体" w:cs="仿宋"/>
                <w:sz w:val="24"/>
              </w:rPr>
            </w:pPr>
            <w:r>
              <w:rPr>
                <w:rFonts w:ascii="宋体" w:hAnsi="宋体" w:cs="仿宋"/>
                <w:sz w:val="24"/>
              </w:rPr>
              <w:t>1</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jc w:val="center"/>
              <w:rPr>
                <w:rFonts w:ascii="宋体" w:hAnsi="宋体" w:cs="仿宋"/>
                <w:sz w:val="24"/>
              </w:rPr>
            </w:pPr>
            <w:r>
              <w:rPr>
                <w:rFonts w:ascii="宋体" w:hAnsi="宋体" w:cs="仿宋"/>
                <w:sz w:val="24"/>
              </w:rPr>
              <w:t>工程名称</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ind w:leftChars="92" w:left="180" w:rightChars="81" w:right="158" w:firstLineChars="8" w:firstLine="18"/>
              <w:rPr>
                <w:rFonts w:ascii="宋体" w:hAnsi="宋体" w:cs="仿宋"/>
                <w:sz w:val="24"/>
              </w:rPr>
            </w:pPr>
            <w:r>
              <w:rPr>
                <w:rFonts w:ascii="宋体" w:hAnsi="宋体" w:cs="仿宋" w:hint="eastAsia"/>
                <w:sz w:val="24"/>
              </w:rPr>
              <w:t>2022-2024</w:t>
            </w:r>
            <w:r>
              <w:rPr>
                <w:rFonts w:ascii="宋体" w:hAnsi="宋体" w:cs="仿宋" w:hint="eastAsia"/>
                <w:sz w:val="24"/>
              </w:rPr>
              <w:t>年排水管线缺陷修复项目</w:t>
            </w:r>
          </w:p>
        </w:tc>
      </w:tr>
      <w:tr w:rsidR="00267BC9">
        <w:trPr>
          <w:trHeight w:hRule="exact" w:val="696"/>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ind w:left="268" w:right="269"/>
              <w:jc w:val="center"/>
              <w:rPr>
                <w:rFonts w:ascii="宋体" w:hAnsi="宋体" w:cs="仿宋"/>
                <w:sz w:val="24"/>
              </w:rPr>
            </w:pPr>
            <w:r>
              <w:rPr>
                <w:rFonts w:ascii="宋体" w:hAnsi="宋体" w:cs="仿宋"/>
                <w:sz w:val="24"/>
              </w:rPr>
              <w:t>2</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sz w:val="24"/>
              </w:rPr>
              <w:t>建设地点</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line="312" w:lineRule="exact"/>
              <w:ind w:leftChars="92" w:left="180" w:rightChars="81" w:right="158" w:firstLineChars="8" w:firstLine="18"/>
              <w:rPr>
                <w:rFonts w:ascii="宋体" w:hAnsi="宋体" w:cs="仿宋"/>
                <w:sz w:val="24"/>
              </w:rPr>
            </w:pPr>
            <w:r>
              <w:rPr>
                <w:rFonts w:ascii="宋体" w:hAnsi="宋体" w:cs="仿宋" w:hint="eastAsia"/>
                <w:sz w:val="24"/>
              </w:rPr>
              <w:t>广州市黄埔区</w:t>
            </w:r>
          </w:p>
        </w:tc>
      </w:tr>
      <w:tr w:rsidR="00267BC9">
        <w:trPr>
          <w:trHeight w:hRule="exact" w:val="1234"/>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ind w:left="268" w:right="269"/>
              <w:jc w:val="center"/>
              <w:rPr>
                <w:rFonts w:ascii="宋体" w:hAnsi="宋体" w:cs="仿宋"/>
                <w:sz w:val="24"/>
              </w:rPr>
            </w:pPr>
            <w:r>
              <w:rPr>
                <w:rFonts w:ascii="宋体" w:hAnsi="宋体" w:cs="仿宋"/>
                <w:sz w:val="24"/>
              </w:rPr>
              <w:t>3</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hint="eastAsia"/>
                <w:sz w:val="24"/>
              </w:rPr>
              <w:t>工程</w:t>
            </w:r>
            <w:r>
              <w:rPr>
                <w:rFonts w:ascii="宋体" w:hAnsi="宋体" w:cs="仿宋"/>
                <w:sz w:val="24"/>
              </w:rPr>
              <w:t>建设</w:t>
            </w:r>
            <w:r>
              <w:rPr>
                <w:rFonts w:ascii="宋体" w:hAnsi="宋体" w:cs="仿宋" w:hint="eastAsia"/>
                <w:sz w:val="24"/>
              </w:rPr>
              <w:t>内容</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ind w:leftChars="92" w:left="180" w:rightChars="81" w:right="158" w:firstLineChars="8" w:firstLine="18"/>
              <w:rPr>
                <w:rFonts w:ascii="宋体" w:hAnsi="宋体"/>
                <w:sz w:val="24"/>
              </w:rPr>
            </w:pPr>
            <w:r>
              <w:rPr>
                <w:rFonts w:ascii="宋体" w:hAnsi="宋体" w:hint="eastAsia"/>
                <w:sz w:val="24"/>
              </w:rPr>
              <w:t>排水管线缺陷修复工作内容包含了排水管渠的结构性缺陷修复、井筒修复、井盖提升及修复、</w:t>
            </w:r>
            <w:proofErr w:type="gramStart"/>
            <w:r>
              <w:rPr>
                <w:rFonts w:ascii="宋体" w:hAnsi="宋体" w:hint="eastAsia"/>
                <w:sz w:val="24"/>
              </w:rPr>
              <w:t>雨污混接</w:t>
            </w:r>
            <w:proofErr w:type="gramEnd"/>
            <w:r>
              <w:rPr>
                <w:rFonts w:ascii="宋体" w:hAnsi="宋体" w:hint="eastAsia"/>
                <w:sz w:val="24"/>
              </w:rPr>
              <w:t>整改、内涝点整治、管渠封堵、异物清障、小规模改造等</w:t>
            </w:r>
            <w:r>
              <w:rPr>
                <w:rFonts w:ascii="宋体" w:hAnsi="宋体" w:hint="eastAsia"/>
                <w:sz w:val="24"/>
              </w:rPr>
              <w:t>,</w:t>
            </w:r>
            <w:r>
              <w:rPr>
                <w:rFonts w:ascii="宋体" w:hAnsi="宋体" w:hint="eastAsia"/>
                <w:sz w:val="24"/>
              </w:rPr>
              <w:t>具体的内容详见工程量清单为准。</w:t>
            </w:r>
          </w:p>
        </w:tc>
      </w:tr>
      <w:tr w:rsidR="00267BC9">
        <w:trPr>
          <w:trHeight w:hRule="exact" w:val="523"/>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ind w:left="268" w:right="269"/>
              <w:jc w:val="center"/>
              <w:rPr>
                <w:rFonts w:ascii="宋体" w:hAnsi="宋体" w:cs="仿宋"/>
                <w:sz w:val="24"/>
              </w:rPr>
            </w:pPr>
            <w:r>
              <w:rPr>
                <w:rFonts w:ascii="宋体" w:hAnsi="宋体" w:cs="仿宋"/>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jc w:val="center"/>
              <w:rPr>
                <w:rFonts w:ascii="宋体" w:hAnsi="宋体" w:cs="仿宋"/>
                <w:sz w:val="24"/>
              </w:rPr>
            </w:pPr>
            <w:r>
              <w:rPr>
                <w:rFonts w:ascii="宋体" w:hAnsi="宋体" w:cs="仿宋" w:hint="eastAsia"/>
                <w:sz w:val="24"/>
              </w:rPr>
              <w:t>采购主要内容</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adjustRightInd w:val="0"/>
              <w:snapToGrid w:val="0"/>
              <w:spacing w:before="19"/>
              <w:ind w:leftChars="92" w:left="180" w:rightChars="81" w:right="158" w:firstLineChars="8" w:firstLine="18"/>
              <w:jc w:val="left"/>
              <w:rPr>
                <w:rFonts w:ascii="宋体" w:hAnsi="宋体" w:cs="仿宋"/>
                <w:b/>
                <w:sz w:val="24"/>
              </w:rPr>
            </w:pPr>
            <w:r>
              <w:rPr>
                <w:rFonts w:ascii="宋体" w:hAnsi="宋体" w:cs="仿宋" w:hint="eastAsia"/>
                <w:sz w:val="24"/>
              </w:rPr>
              <w:t>管材一批</w:t>
            </w:r>
          </w:p>
        </w:tc>
      </w:tr>
      <w:tr w:rsidR="00267BC9">
        <w:trPr>
          <w:trHeight w:hRule="exact" w:val="552"/>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ind w:left="268" w:right="269"/>
              <w:jc w:val="center"/>
              <w:rPr>
                <w:rFonts w:ascii="宋体" w:hAnsi="宋体" w:cs="仿宋"/>
                <w:sz w:val="24"/>
              </w:rPr>
            </w:pPr>
            <w:r>
              <w:rPr>
                <w:rFonts w:ascii="宋体" w:hAnsi="宋体" w:cs="仿宋" w:hint="eastAsia"/>
                <w:sz w:val="24"/>
              </w:rPr>
              <w:t>5</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19"/>
              <w:jc w:val="center"/>
              <w:rPr>
                <w:rFonts w:ascii="宋体" w:hAnsi="宋体" w:cs="仿宋"/>
                <w:sz w:val="24"/>
              </w:rPr>
            </w:pPr>
            <w:r>
              <w:rPr>
                <w:rFonts w:ascii="宋体" w:hAnsi="宋体" w:cs="仿宋" w:hint="eastAsia"/>
                <w:sz w:val="24"/>
              </w:rPr>
              <w:t>采购材料品牌范围</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adjustRightInd w:val="0"/>
              <w:snapToGrid w:val="0"/>
              <w:spacing w:before="19"/>
              <w:ind w:leftChars="92" w:left="180" w:rightChars="81" w:right="158" w:firstLineChars="8" w:firstLine="18"/>
              <w:jc w:val="left"/>
              <w:rPr>
                <w:rFonts w:ascii="宋体" w:hAnsi="宋体" w:cs="仿宋"/>
                <w:b/>
                <w:sz w:val="24"/>
              </w:rPr>
            </w:pPr>
            <w:r>
              <w:rPr>
                <w:rFonts w:ascii="新宋体" w:eastAsia="新宋体" w:hAnsi="新宋体" w:cs="新宋体" w:hint="eastAsia"/>
                <w:sz w:val="24"/>
                <w:highlight w:val="white"/>
              </w:rPr>
              <w:t xml:space="preserve"> </w:t>
            </w:r>
            <w:r>
              <w:rPr>
                <w:rFonts w:ascii="新宋体" w:eastAsia="新宋体" w:hAnsi="新宋体" w:cs="新宋体" w:hint="eastAsia"/>
                <w:sz w:val="24"/>
                <w:highlight w:val="white"/>
              </w:rPr>
              <w:t>无</w:t>
            </w:r>
          </w:p>
        </w:tc>
      </w:tr>
      <w:tr w:rsidR="00267BC9">
        <w:trPr>
          <w:trHeight w:hRule="exact" w:val="692"/>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75"/>
              <w:ind w:left="268" w:right="269"/>
              <w:jc w:val="center"/>
              <w:rPr>
                <w:rFonts w:ascii="宋体" w:hAnsi="宋体" w:cs="仿宋"/>
                <w:sz w:val="24"/>
              </w:rPr>
            </w:pPr>
            <w:r>
              <w:rPr>
                <w:rFonts w:ascii="宋体" w:hAnsi="宋体" w:cs="仿宋" w:hint="eastAsia"/>
                <w:sz w:val="24"/>
              </w:rPr>
              <w:t>6</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75"/>
              <w:jc w:val="center"/>
              <w:rPr>
                <w:rFonts w:ascii="宋体" w:hAnsi="宋体" w:cs="仿宋"/>
                <w:sz w:val="24"/>
              </w:rPr>
            </w:pPr>
            <w:r>
              <w:rPr>
                <w:rFonts w:ascii="宋体" w:hAnsi="宋体" w:cs="仿宋"/>
                <w:sz w:val="24"/>
              </w:rPr>
              <w:t>供货时间</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adjustRightInd w:val="0"/>
              <w:snapToGrid w:val="0"/>
              <w:ind w:leftChars="92" w:left="180" w:rightChars="81" w:right="158" w:firstLineChars="8" w:firstLine="18"/>
              <w:jc w:val="left"/>
              <w:rPr>
                <w:rFonts w:ascii="宋体" w:hAnsi="宋体" w:cs="仿宋"/>
                <w:sz w:val="24"/>
              </w:rPr>
            </w:pPr>
            <w:r>
              <w:rPr>
                <w:rFonts w:ascii="宋体" w:hAnsi="宋体" w:cs="仿宋" w:hint="eastAsia"/>
                <w:sz w:val="24"/>
              </w:rPr>
              <w:t>根据</w:t>
            </w:r>
            <w:r>
              <w:rPr>
                <w:rFonts w:ascii="宋体" w:hAnsi="宋体" w:cs="仿宋"/>
                <w:sz w:val="24"/>
              </w:rPr>
              <w:t>工程</w:t>
            </w:r>
            <w:r>
              <w:rPr>
                <w:rFonts w:ascii="宋体" w:hAnsi="宋体" w:cs="仿宋" w:hint="eastAsia"/>
                <w:sz w:val="24"/>
              </w:rPr>
              <w:t>实际</w:t>
            </w:r>
            <w:r>
              <w:rPr>
                <w:rFonts w:ascii="宋体" w:hAnsi="宋体" w:cs="仿宋"/>
                <w:sz w:val="24"/>
              </w:rPr>
              <w:t>需求</w:t>
            </w:r>
            <w:r>
              <w:rPr>
                <w:rFonts w:ascii="宋体" w:hAnsi="宋体" w:cs="仿宋" w:hint="eastAsia"/>
                <w:sz w:val="24"/>
              </w:rPr>
              <w:t>分批次供货，</w:t>
            </w:r>
            <w:r>
              <w:rPr>
                <w:rFonts w:ascii="宋体" w:hAnsi="宋体" w:cs="仿宋" w:hint="eastAsia"/>
                <w:sz w:val="24"/>
              </w:rPr>
              <w:t>具</w:t>
            </w:r>
            <w:r>
              <w:rPr>
                <w:rFonts w:ascii="宋体" w:hAnsi="宋体" w:cs="仿宋"/>
                <w:sz w:val="24"/>
              </w:rPr>
              <w:t>体发货时间以</w:t>
            </w:r>
            <w:r>
              <w:rPr>
                <w:rFonts w:ascii="宋体" w:hAnsi="宋体" w:cs="仿宋" w:hint="eastAsia"/>
                <w:sz w:val="24"/>
              </w:rPr>
              <w:t>采购</w:t>
            </w:r>
            <w:r>
              <w:rPr>
                <w:rFonts w:ascii="宋体" w:hAnsi="宋体" w:cs="仿宋"/>
                <w:sz w:val="24"/>
              </w:rPr>
              <w:t>人通知的时间为准。</w:t>
            </w:r>
          </w:p>
        </w:tc>
      </w:tr>
      <w:tr w:rsidR="00267BC9">
        <w:trPr>
          <w:trHeight w:hRule="exact" w:val="792"/>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7"/>
              <w:ind w:left="268" w:right="269"/>
              <w:jc w:val="center"/>
              <w:rPr>
                <w:rFonts w:ascii="宋体" w:hAnsi="宋体" w:cs="仿宋"/>
                <w:sz w:val="24"/>
              </w:rPr>
            </w:pPr>
            <w:r>
              <w:rPr>
                <w:rFonts w:ascii="宋体" w:hAnsi="宋体" w:cs="仿宋" w:hint="eastAsia"/>
                <w:sz w:val="24"/>
              </w:rPr>
              <w:t>7</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7"/>
              <w:jc w:val="center"/>
              <w:rPr>
                <w:rFonts w:ascii="宋体" w:hAnsi="宋体" w:cs="仿宋"/>
                <w:sz w:val="24"/>
              </w:rPr>
            </w:pPr>
            <w:r>
              <w:rPr>
                <w:rFonts w:ascii="宋体" w:hAnsi="宋体" w:cs="仿宋"/>
                <w:sz w:val="24"/>
              </w:rPr>
              <w:t>供货期限</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adjustRightInd w:val="0"/>
              <w:snapToGrid w:val="0"/>
              <w:spacing w:before="7"/>
              <w:ind w:leftChars="92" w:left="180" w:rightChars="81" w:right="158" w:firstLineChars="8" w:firstLine="18"/>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r>
              <w:rPr>
                <w:rFonts w:ascii="宋体" w:hAnsi="宋体" w:cs="仿宋" w:hint="eastAsia"/>
                <w:sz w:val="24"/>
              </w:rPr>
              <w:t>，</w:t>
            </w:r>
            <w:r>
              <w:rPr>
                <w:rFonts w:ascii="新宋体" w:eastAsia="新宋体" w:hAnsi="新宋体" w:cs="新宋体" w:hint="eastAsia"/>
                <w:color w:val="000000"/>
                <w:sz w:val="24"/>
                <w:highlight w:val="white"/>
              </w:rPr>
              <w:t>全部货物交货验收、暂定在合同</w:t>
            </w:r>
            <w:r>
              <w:rPr>
                <w:rFonts w:ascii="新宋体" w:eastAsia="新宋体" w:hAnsi="新宋体" w:cs="新宋体"/>
                <w:color w:val="000000"/>
                <w:sz w:val="24"/>
                <w:highlight w:val="white"/>
              </w:rPr>
              <w:t>签订日起至</w:t>
            </w:r>
            <w:r>
              <w:rPr>
                <w:rFonts w:ascii="新宋体" w:eastAsia="新宋体" w:hAnsi="新宋体" w:cs="新宋体" w:hint="eastAsia"/>
                <w:color w:val="000000"/>
                <w:sz w:val="24"/>
                <w:highlight w:val="white"/>
              </w:rPr>
              <w:t xml:space="preserve"> </w:t>
            </w:r>
            <w:r>
              <w:rPr>
                <w:rFonts w:ascii="新宋体" w:eastAsia="新宋体" w:hAnsi="新宋体" w:cs="新宋体" w:hint="eastAsia"/>
                <w:color w:val="000000"/>
                <w:sz w:val="24"/>
                <w:highlight w:val="white"/>
              </w:rPr>
              <w:t>202</w:t>
            </w:r>
            <w:r>
              <w:rPr>
                <w:rFonts w:ascii="新宋体" w:eastAsia="新宋体" w:hAnsi="新宋体" w:cs="新宋体" w:hint="eastAsia"/>
                <w:color w:val="000000"/>
                <w:sz w:val="24"/>
                <w:highlight w:val="white"/>
              </w:rPr>
              <w:t>4</w:t>
            </w:r>
            <w:r>
              <w:rPr>
                <w:rFonts w:ascii="新宋体" w:eastAsia="新宋体" w:hAnsi="新宋体" w:cs="新宋体" w:hint="eastAsia"/>
                <w:color w:val="000000"/>
                <w:sz w:val="24"/>
                <w:highlight w:val="white"/>
              </w:rPr>
              <w:t>年</w:t>
            </w:r>
            <w:r>
              <w:rPr>
                <w:rFonts w:ascii="新宋体" w:eastAsia="新宋体" w:hAnsi="新宋体" w:cs="新宋体" w:hint="eastAsia"/>
                <w:color w:val="000000"/>
                <w:sz w:val="24"/>
                <w:highlight w:val="white"/>
              </w:rPr>
              <w:t>5</w:t>
            </w:r>
            <w:r>
              <w:rPr>
                <w:rFonts w:ascii="新宋体" w:eastAsia="新宋体" w:hAnsi="新宋体" w:cs="新宋体" w:hint="eastAsia"/>
                <w:color w:val="000000"/>
                <w:sz w:val="24"/>
                <w:highlight w:val="white"/>
              </w:rPr>
              <w:t>月</w:t>
            </w:r>
            <w:r>
              <w:rPr>
                <w:rFonts w:ascii="新宋体" w:eastAsia="新宋体" w:hAnsi="新宋体" w:cs="新宋体" w:hint="eastAsia"/>
                <w:color w:val="000000"/>
                <w:sz w:val="24"/>
                <w:highlight w:val="white"/>
              </w:rPr>
              <w:t>31</w:t>
            </w:r>
            <w:r>
              <w:rPr>
                <w:rFonts w:ascii="新宋体" w:eastAsia="新宋体" w:hAnsi="新宋体" w:cs="新宋体" w:hint="eastAsia"/>
                <w:color w:val="000000"/>
                <w:sz w:val="24"/>
                <w:highlight w:val="white"/>
              </w:rPr>
              <w:t>日</w:t>
            </w:r>
            <w:r>
              <w:rPr>
                <w:rFonts w:ascii="新宋体" w:eastAsia="新宋体" w:hAnsi="新宋体" w:cs="新宋体" w:hint="eastAsia"/>
                <w:color w:val="000000"/>
                <w:sz w:val="24"/>
                <w:highlight w:val="white"/>
              </w:rPr>
              <w:t>内完成</w:t>
            </w:r>
            <w:r>
              <w:rPr>
                <w:rFonts w:ascii="宋体" w:hAnsi="宋体" w:cs="仿宋"/>
                <w:sz w:val="24"/>
              </w:rPr>
              <w:t>。</w:t>
            </w:r>
          </w:p>
        </w:tc>
      </w:tr>
      <w:tr w:rsidR="00267BC9">
        <w:trPr>
          <w:trHeight w:hRule="exact" w:val="778"/>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20"/>
              <w:ind w:left="268" w:right="269"/>
              <w:jc w:val="center"/>
              <w:rPr>
                <w:rFonts w:ascii="宋体" w:hAnsi="宋体" w:cs="仿宋"/>
                <w:sz w:val="24"/>
              </w:rPr>
            </w:pPr>
            <w:r>
              <w:rPr>
                <w:rFonts w:ascii="宋体" w:hAnsi="宋体" w:cs="仿宋" w:hint="eastAsia"/>
                <w:sz w:val="24"/>
              </w:rPr>
              <w:t>8</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20"/>
              <w:jc w:val="center"/>
              <w:rPr>
                <w:rFonts w:ascii="宋体" w:hAnsi="宋体" w:cs="仿宋"/>
                <w:sz w:val="24"/>
              </w:rPr>
            </w:pPr>
            <w:r>
              <w:rPr>
                <w:rFonts w:ascii="宋体" w:hAnsi="宋体" w:cs="仿宋" w:hint="eastAsia"/>
                <w:sz w:val="24"/>
              </w:rPr>
              <w:t>材料</w:t>
            </w:r>
            <w:r>
              <w:rPr>
                <w:rFonts w:ascii="宋体" w:hAnsi="宋体" w:cs="仿宋"/>
                <w:sz w:val="24"/>
              </w:rPr>
              <w:t>质量标准</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adjustRightInd w:val="0"/>
              <w:snapToGrid w:val="0"/>
              <w:spacing w:before="20"/>
              <w:ind w:leftChars="92" w:left="180" w:rightChars="81" w:right="158" w:firstLineChars="8" w:firstLine="18"/>
              <w:jc w:val="left"/>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267BC9">
        <w:trPr>
          <w:trHeight w:hRule="exact" w:val="899"/>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ind w:left="268" w:right="269"/>
              <w:jc w:val="center"/>
              <w:rPr>
                <w:rFonts w:ascii="宋体" w:hAnsi="宋体" w:cs="仿宋"/>
                <w:sz w:val="24"/>
              </w:rPr>
            </w:pPr>
            <w:r>
              <w:rPr>
                <w:rFonts w:ascii="宋体" w:hAnsi="宋体" w:cs="仿宋" w:hint="eastAsia"/>
                <w:sz w:val="24"/>
              </w:rPr>
              <w:t>9</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adjustRightInd w:val="0"/>
              <w:snapToGrid w:val="0"/>
              <w:spacing w:before="20"/>
              <w:ind w:leftChars="92" w:left="180" w:rightChars="81" w:right="158" w:firstLineChars="8" w:firstLine="18"/>
              <w:rPr>
                <w:rFonts w:ascii="宋体" w:hAnsi="宋体" w:cs="仿宋"/>
                <w:sz w:val="24"/>
              </w:rPr>
            </w:pPr>
            <w:r>
              <w:rPr>
                <w:rFonts w:ascii="宋体" w:hAnsi="宋体" w:cs="仿宋" w:hint="eastAsia"/>
                <w:sz w:val="24"/>
              </w:rPr>
              <w:t>见采购公告</w:t>
            </w:r>
            <w:r>
              <w:rPr>
                <w:rFonts w:ascii="宋体" w:hAnsi="宋体" w:cs="仿宋" w:hint="eastAsia"/>
                <w:sz w:val="24"/>
              </w:rPr>
              <w:t xml:space="preserve">: </w:t>
            </w:r>
            <w:r>
              <w:rPr>
                <w:rFonts w:ascii="宋体" w:hAnsi="宋体" w:cs="仿宋" w:hint="eastAsia"/>
                <w:sz w:val="24"/>
              </w:rPr>
              <w:t>供应商</w:t>
            </w:r>
            <w:r>
              <w:rPr>
                <w:rFonts w:ascii="宋体" w:hAnsi="宋体" w:cs="仿宋" w:hint="eastAsia"/>
                <w:sz w:val="24"/>
              </w:rPr>
              <w:t>的资格要求</w:t>
            </w:r>
          </w:p>
        </w:tc>
      </w:tr>
      <w:tr w:rsidR="00267BC9">
        <w:trPr>
          <w:trHeight w:hRule="exact" w:val="470"/>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line="326" w:lineRule="exact"/>
              <w:jc w:val="center"/>
              <w:rPr>
                <w:rFonts w:ascii="宋体" w:hAnsi="宋体" w:cs="仿宋"/>
                <w:sz w:val="24"/>
              </w:rPr>
            </w:pPr>
            <w:r>
              <w:rPr>
                <w:rFonts w:ascii="宋体" w:hAnsi="宋体" w:cs="仿宋"/>
                <w:sz w:val="24"/>
              </w:rPr>
              <w:t>10</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31"/>
              <w:jc w:val="center"/>
              <w:rPr>
                <w:rFonts w:ascii="宋体" w:hAnsi="宋体" w:cs="仿宋"/>
                <w:sz w:val="24"/>
              </w:rPr>
            </w:pPr>
            <w:r>
              <w:rPr>
                <w:rFonts w:ascii="宋体" w:hAnsi="宋体" w:cs="仿宋"/>
                <w:sz w:val="24"/>
              </w:rPr>
              <w:t>踏勘现场</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before="43"/>
              <w:ind w:leftChars="102" w:left="199" w:rightChars="81" w:right="158"/>
              <w:jc w:val="left"/>
              <w:rPr>
                <w:rFonts w:ascii="宋体" w:hAnsi="宋体" w:cs="仿宋"/>
                <w:sz w:val="24"/>
              </w:rPr>
            </w:pPr>
            <w:r>
              <w:rPr>
                <w:rFonts w:ascii="宋体" w:hAnsi="宋体" w:cs="仿宋"/>
                <w:sz w:val="24"/>
              </w:rPr>
              <w:t>自行到现场踏勘。</w:t>
            </w:r>
          </w:p>
        </w:tc>
      </w:tr>
      <w:tr w:rsidR="00267BC9">
        <w:trPr>
          <w:trHeight w:hRule="exact" w:val="518"/>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line="326" w:lineRule="exact"/>
              <w:jc w:val="center"/>
              <w:rPr>
                <w:rFonts w:ascii="宋体" w:hAnsi="宋体" w:cs="仿宋"/>
                <w:sz w:val="24"/>
              </w:rPr>
            </w:pPr>
            <w:r>
              <w:rPr>
                <w:rFonts w:ascii="宋体" w:hAnsi="宋体" w:cs="仿宋"/>
                <w:sz w:val="24"/>
              </w:rPr>
              <w:t>1</w:t>
            </w:r>
            <w:r>
              <w:rPr>
                <w:rFonts w:ascii="宋体" w:hAnsi="宋体" w:cs="仿宋" w:hint="eastAsia"/>
                <w:sz w:val="24"/>
              </w:rPr>
              <w:t>1</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43"/>
              <w:ind w:left="102"/>
              <w:jc w:val="center"/>
              <w:rPr>
                <w:rFonts w:ascii="宋体" w:hAnsi="宋体" w:cs="仿宋"/>
                <w:sz w:val="24"/>
              </w:rPr>
            </w:pPr>
            <w:r>
              <w:rPr>
                <w:rFonts w:ascii="宋体" w:hAnsi="宋体" w:cs="仿宋" w:hint="eastAsia"/>
                <w:sz w:val="24"/>
              </w:rPr>
              <w:t>采购</w:t>
            </w:r>
            <w:r>
              <w:rPr>
                <w:rFonts w:ascii="宋体" w:hAnsi="宋体" w:cs="仿宋"/>
                <w:sz w:val="24"/>
              </w:rPr>
              <w:t>控制价</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before="43"/>
              <w:ind w:leftChars="102" w:left="199" w:rightChars="81" w:right="158"/>
              <w:jc w:val="left"/>
              <w:rPr>
                <w:rFonts w:ascii="宋体" w:hAnsi="宋体" w:cs="仿宋"/>
                <w:sz w:val="24"/>
              </w:rPr>
            </w:pPr>
            <w:r>
              <w:rPr>
                <w:rFonts w:ascii="宋体" w:hAnsi="宋体" w:cs="仿宋" w:hint="eastAsia"/>
                <w:sz w:val="24"/>
              </w:rPr>
              <w:t>见附件</w:t>
            </w:r>
            <w:r>
              <w:rPr>
                <w:rFonts w:ascii="宋体" w:hAnsi="宋体" w:cs="仿宋" w:hint="eastAsia"/>
                <w:sz w:val="24"/>
              </w:rPr>
              <w:t xml:space="preserve">1 </w:t>
            </w:r>
            <w:r>
              <w:rPr>
                <w:rFonts w:ascii="宋体" w:hAnsi="宋体" w:cs="仿宋" w:hint="eastAsia"/>
                <w:sz w:val="24"/>
              </w:rPr>
              <w:t>材料物资需求清单及限价表</w:t>
            </w:r>
          </w:p>
          <w:p w:rsidR="00267BC9" w:rsidRDefault="00267BC9">
            <w:pPr>
              <w:pStyle w:val="TableParagraph"/>
              <w:spacing w:before="43"/>
              <w:ind w:leftChars="102" w:left="199" w:rightChars="81" w:right="158"/>
              <w:jc w:val="left"/>
              <w:rPr>
                <w:rFonts w:ascii="宋体" w:hAnsi="宋体" w:cs="仿宋"/>
                <w:sz w:val="24"/>
              </w:rPr>
            </w:pPr>
          </w:p>
          <w:p w:rsidR="00267BC9" w:rsidRDefault="00267BC9">
            <w:pPr>
              <w:pStyle w:val="TableParagraph"/>
              <w:spacing w:before="43"/>
              <w:ind w:leftChars="102" w:left="199" w:rightChars="81" w:right="158"/>
              <w:jc w:val="left"/>
              <w:rPr>
                <w:rFonts w:ascii="宋体" w:hAnsi="宋体" w:cs="仿宋"/>
                <w:sz w:val="24"/>
              </w:rPr>
            </w:pPr>
          </w:p>
        </w:tc>
      </w:tr>
      <w:tr w:rsidR="00267BC9">
        <w:trPr>
          <w:trHeight w:hRule="exact" w:val="449"/>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43"/>
              <w:jc w:val="center"/>
              <w:rPr>
                <w:rFonts w:ascii="宋体" w:hAnsi="宋体" w:cs="仿宋"/>
                <w:sz w:val="24"/>
              </w:rPr>
            </w:pPr>
            <w:r>
              <w:rPr>
                <w:rFonts w:ascii="宋体" w:hAnsi="宋体" w:cs="仿宋"/>
                <w:sz w:val="24"/>
              </w:rPr>
              <w:t>1</w:t>
            </w:r>
            <w:r>
              <w:rPr>
                <w:rFonts w:ascii="宋体" w:hAnsi="宋体" w:cs="仿宋" w:hint="eastAsia"/>
                <w:sz w:val="24"/>
              </w:rPr>
              <w:t>2</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43"/>
              <w:jc w:val="center"/>
              <w:rPr>
                <w:rFonts w:ascii="宋体" w:hAnsi="宋体" w:cs="仿宋"/>
                <w:sz w:val="24"/>
              </w:rPr>
            </w:pPr>
            <w:r>
              <w:rPr>
                <w:rFonts w:ascii="宋体" w:hAnsi="宋体" w:cs="仿宋"/>
                <w:sz w:val="24"/>
              </w:rPr>
              <w:t>计价方式</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before="43"/>
              <w:ind w:leftChars="102" w:left="199" w:rightChars="81" w:right="158"/>
              <w:jc w:val="left"/>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267BC9">
        <w:trPr>
          <w:trHeight w:hRule="exact" w:val="1137"/>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sz w:val="24"/>
              </w:rPr>
              <w:t>报价文件份数</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before="53" w:line="310" w:lineRule="exact"/>
              <w:ind w:leftChars="102" w:left="199" w:rightChars="81" w:right="158"/>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267BC9">
        <w:trPr>
          <w:trHeight w:hRule="exact" w:val="812"/>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before="47" w:line="312" w:lineRule="exact"/>
              <w:jc w:val="center"/>
              <w:rPr>
                <w:rFonts w:ascii="宋体" w:hAnsi="宋体" w:cs="仿宋"/>
                <w:sz w:val="24"/>
              </w:rPr>
            </w:pPr>
            <w:r>
              <w:rPr>
                <w:rFonts w:ascii="宋体" w:hAnsi="宋体" w:cs="仿宋"/>
                <w:sz w:val="24"/>
              </w:rPr>
              <w:t>报价文件提交地点</w:t>
            </w:r>
          </w:p>
          <w:p w:rsidR="00267BC9" w:rsidRDefault="00B33B6E">
            <w:pPr>
              <w:pStyle w:val="TableParagraph"/>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spacing w:line="312" w:lineRule="exact"/>
              <w:ind w:leftChars="102" w:left="199" w:rightChars="81" w:right="158"/>
              <w:rPr>
                <w:rFonts w:ascii="宋体" w:hAnsi="宋体" w:cs="仿宋"/>
                <w:b/>
                <w:sz w:val="24"/>
              </w:rPr>
            </w:pPr>
            <w:r>
              <w:rPr>
                <w:rFonts w:ascii="新宋体" w:eastAsia="新宋体" w:hAnsi="新宋体" w:cs="新宋体" w:hint="eastAsia"/>
                <w:sz w:val="24"/>
              </w:rPr>
              <w:t>见采购公告</w:t>
            </w:r>
            <w:r>
              <w:rPr>
                <w:rFonts w:ascii="新宋体" w:eastAsia="新宋体" w:hAnsi="新宋体" w:cs="新宋体" w:hint="eastAsia"/>
                <w:sz w:val="24"/>
              </w:rPr>
              <w:t xml:space="preserve">: </w:t>
            </w:r>
            <w:r>
              <w:rPr>
                <w:rFonts w:ascii="新宋体" w:eastAsia="新宋体" w:hAnsi="新宋体" w:cs="新宋体" w:hint="eastAsia"/>
                <w:sz w:val="24"/>
              </w:rPr>
              <w:t>提交竞价响应文件截止时间和地点</w:t>
            </w:r>
          </w:p>
        </w:tc>
      </w:tr>
      <w:tr w:rsidR="00267BC9">
        <w:trPr>
          <w:trHeight w:hRule="exact" w:val="1152"/>
        </w:trPr>
        <w:tc>
          <w:tcPr>
            <w:tcW w:w="708"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hint="eastAsia"/>
                <w:sz w:val="24"/>
              </w:rPr>
              <w:t>15</w:t>
            </w:r>
          </w:p>
        </w:tc>
        <w:tc>
          <w:tcPr>
            <w:tcW w:w="2269" w:type="dxa"/>
            <w:tcBorders>
              <w:top w:val="single" w:sz="4" w:space="0" w:color="000000"/>
              <w:left w:val="single" w:sz="4" w:space="0" w:color="000000"/>
              <w:bottom w:val="single" w:sz="4" w:space="0" w:color="000000"/>
              <w:right w:val="single" w:sz="4" w:space="0" w:color="000000"/>
            </w:tcBorders>
            <w:vAlign w:val="center"/>
          </w:tcPr>
          <w:p w:rsidR="00267BC9" w:rsidRDefault="00B33B6E">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6809" w:type="dxa"/>
            <w:tcBorders>
              <w:top w:val="single" w:sz="4" w:space="0" w:color="000000"/>
              <w:left w:val="single" w:sz="4" w:space="0" w:color="000000"/>
              <w:bottom w:val="single" w:sz="4" w:space="0" w:color="000000"/>
              <w:right w:val="single" w:sz="4" w:space="0" w:color="000000"/>
            </w:tcBorders>
          </w:tcPr>
          <w:p w:rsidR="00267BC9" w:rsidRDefault="00B33B6E">
            <w:pPr>
              <w:pStyle w:val="TableParagraph"/>
              <w:spacing w:before="53" w:line="310" w:lineRule="exact"/>
              <w:ind w:leftChars="102" w:left="199" w:rightChars="81" w:right="158"/>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267BC9" w:rsidRDefault="00B33B6E">
            <w:pPr>
              <w:pStyle w:val="TableParagraph"/>
              <w:spacing w:before="53" w:line="310" w:lineRule="exact"/>
              <w:ind w:leftChars="102" w:left="199" w:rightChars="81" w:right="158"/>
              <w:jc w:val="left"/>
              <w:rPr>
                <w:rFonts w:ascii="宋体" w:hAnsi="宋体" w:cs="仿宋"/>
                <w:sz w:val="24"/>
              </w:rPr>
            </w:pPr>
            <w:r>
              <w:rPr>
                <w:rFonts w:ascii="宋体" w:hAnsi="宋体" w:cs="仿宋" w:hint="eastAsia"/>
                <w:sz w:val="24"/>
              </w:rPr>
              <w:t>联系人：</w:t>
            </w:r>
            <w:r>
              <w:rPr>
                <w:rFonts w:ascii="宋体" w:hAnsi="宋体" w:cs="仿宋" w:hint="eastAsia"/>
                <w:sz w:val="24"/>
              </w:rPr>
              <w:t>朱生</w:t>
            </w:r>
            <w:r>
              <w:rPr>
                <w:rFonts w:ascii="宋体" w:hAnsi="宋体" w:cs="仿宋" w:hint="eastAsia"/>
                <w:sz w:val="24"/>
              </w:rPr>
              <w:t xml:space="preserve"> </w:t>
            </w:r>
            <w:r>
              <w:rPr>
                <w:rFonts w:ascii="宋体" w:hAnsi="宋体" w:cs="仿宋" w:hint="eastAsia"/>
                <w:sz w:val="24"/>
              </w:rPr>
              <w:t>13535339094</w:t>
            </w:r>
            <w:r>
              <w:rPr>
                <w:rFonts w:ascii="宋体" w:hAnsi="宋体" w:cs="仿宋" w:hint="eastAsia"/>
                <w:sz w:val="24"/>
              </w:rPr>
              <w:t xml:space="preserve"> </w:t>
            </w:r>
          </w:p>
          <w:p w:rsidR="00267BC9" w:rsidRDefault="00B33B6E">
            <w:pPr>
              <w:pStyle w:val="TableParagraph"/>
              <w:spacing w:before="53" w:line="310" w:lineRule="exact"/>
              <w:ind w:leftChars="102" w:left="199" w:rightChars="81" w:right="158" w:firstLineChars="400" w:firstLine="901"/>
              <w:jc w:val="left"/>
              <w:rPr>
                <w:rFonts w:ascii="宋体" w:hAnsi="宋体" w:cs="仿宋"/>
                <w:sz w:val="24"/>
              </w:rPr>
            </w:pPr>
            <w:r>
              <w:rPr>
                <w:rFonts w:ascii="宋体" w:hAnsi="宋体" w:cs="仿宋" w:hint="eastAsia"/>
                <w:sz w:val="24"/>
              </w:rPr>
              <w:t>池</w:t>
            </w:r>
            <w:r>
              <w:rPr>
                <w:rFonts w:ascii="宋体" w:hAnsi="宋体" w:cs="仿宋" w:hint="eastAsia"/>
                <w:sz w:val="24"/>
              </w:rPr>
              <w:t>生</w:t>
            </w:r>
            <w:r>
              <w:rPr>
                <w:rFonts w:ascii="宋体" w:hAnsi="宋体" w:cs="仿宋" w:hint="eastAsia"/>
                <w:sz w:val="24"/>
              </w:rPr>
              <w:t xml:space="preserve"> </w:t>
            </w:r>
            <w:r>
              <w:rPr>
                <w:rFonts w:ascii="宋体" w:hAnsi="宋体" w:cs="仿宋"/>
                <w:sz w:val="24"/>
              </w:rPr>
              <w:t>13828456711</w:t>
            </w:r>
          </w:p>
          <w:p w:rsidR="00267BC9" w:rsidRDefault="00267BC9">
            <w:pPr>
              <w:pStyle w:val="TableParagraph"/>
              <w:spacing w:line="273" w:lineRule="exact"/>
              <w:ind w:leftChars="102" w:left="199" w:rightChars="81" w:right="158"/>
              <w:jc w:val="left"/>
              <w:rPr>
                <w:rFonts w:ascii="宋体" w:hAnsi="宋体" w:cs="仿宋"/>
                <w:sz w:val="24"/>
              </w:rPr>
            </w:pPr>
          </w:p>
        </w:tc>
      </w:tr>
    </w:tbl>
    <w:p w:rsidR="00267BC9" w:rsidRDefault="00B33B6E">
      <w:pPr>
        <w:spacing w:line="360" w:lineRule="auto"/>
        <w:ind w:firstLineChars="156" w:firstLine="428"/>
        <w:rPr>
          <w:b/>
          <w:spacing w:val="4"/>
          <w:sz w:val="28"/>
        </w:rPr>
      </w:pPr>
      <w:r>
        <w:rPr>
          <w:rFonts w:hint="eastAsia"/>
          <w:b/>
          <w:spacing w:val="4"/>
          <w:sz w:val="28"/>
        </w:rPr>
        <w:t>注意事项：</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hint="eastAsia"/>
          <w:snapToGrid w:val="0"/>
          <w:kern w:val="0"/>
          <w:sz w:val="28"/>
          <w:szCs w:val="28"/>
        </w:rPr>
        <w:t>、</w:t>
      </w:r>
      <w:r>
        <w:rPr>
          <w:rFonts w:ascii="宋体" w:hAnsi="宋体"/>
          <w:snapToGrid w:val="0"/>
          <w:kern w:val="0"/>
          <w:sz w:val="28"/>
          <w:szCs w:val="28"/>
        </w:rPr>
        <w:t>供货要求：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，分批次供货需提</w:t>
      </w:r>
      <w:r>
        <w:rPr>
          <w:rFonts w:ascii="宋体" w:hAnsi="宋体" w:hint="eastAsia"/>
          <w:snapToGrid w:val="0"/>
          <w:kern w:val="0"/>
          <w:sz w:val="28"/>
          <w:szCs w:val="28"/>
        </w:rPr>
        <w:lastRenderedPageBreak/>
        <w:t>供相对应的产品合格证和检测报告，具体供货期以采购人通知为准</w:t>
      </w:r>
      <w:r>
        <w:rPr>
          <w:rFonts w:ascii="宋体" w:hAnsi="宋体"/>
          <w:snapToGrid w:val="0"/>
          <w:kern w:val="0"/>
          <w:sz w:val="28"/>
          <w:szCs w:val="28"/>
        </w:rPr>
        <w:t>。</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应具有足够的备货能力并</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hint="eastAsia"/>
          <w:snapToGrid w:val="0"/>
          <w:kern w:val="0"/>
          <w:sz w:val="28"/>
          <w:szCs w:val="28"/>
        </w:rPr>
        <w:t>、本合同货物（设备</w:t>
      </w:r>
      <w:r>
        <w:rPr>
          <w:rFonts w:ascii="宋体" w:hAnsi="宋体" w:hint="eastAsia"/>
          <w:snapToGrid w:val="0"/>
          <w:kern w:val="0"/>
          <w:sz w:val="28"/>
          <w:szCs w:val="28"/>
        </w:rPr>
        <w:t>/</w:t>
      </w:r>
      <w:r>
        <w:rPr>
          <w:rFonts w:ascii="宋体" w:hAnsi="宋体" w:hint="eastAsia"/>
          <w:snapToGrid w:val="0"/>
          <w:kern w:val="0"/>
          <w:sz w:val="28"/>
          <w:szCs w:val="28"/>
        </w:rPr>
        <w:t>材料）的单价固定不变，当具体采购材料的种类、型号、数量及价格与报价清单不同时，以实际发生且经双方共同书面确认为准，但实际发生的材料总价不能超过签订的合同价总价。</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w:t>
      </w:r>
      <w:r>
        <w:rPr>
          <w:rFonts w:ascii="宋体" w:hAnsi="宋体" w:hint="eastAsia"/>
          <w:snapToGrid w:val="0"/>
          <w:kern w:val="0"/>
          <w:sz w:val="28"/>
          <w:szCs w:val="28"/>
        </w:rPr>
        <w:t>、报价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w:t>
      </w:r>
      <w:r>
        <w:rPr>
          <w:rFonts w:ascii="宋体" w:hAnsi="宋体" w:hint="eastAsia"/>
          <w:snapToGrid w:val="0"/>
          <w:kern w:val="0"/>
          <w:sz w:val="28"/>
          <w:szCs w:val="28"/>
        </w:rPr>
        <w:t>、报价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hint="eastAsia"/>
          <w:snapToGrid w:val="0"/>
          <w:kern w:val="0"/>
          <w:sz w:val="28"/>
          <w:szCs w:val="28"/>
        </w:rPr>
        <w:t>、</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w:t>
      </w:r>
      <w:r>
        <w:rPr>
          <w:rFonts w:ascii="宋体" w:hAnsi="宋体"/>
          <w:snapToGrid w:val="0"/>
          <w:kern w:val="0"/>
          <w:sz w:val="28"/>
          <w:szCs w:val="28"/>
        </w:rPr>
        <w:t>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267BC9" w:rsidRDefault="00B33B6E">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7</w:t>
      </w:r>
      <w:r>
        <w:rPr>
          <w:rFonts w:ascii="宋体" w:hAnsi="宋体" w:hint="eastAsia"/>
          <w:snapToGrid w:val="0"/>
          <w:kern w:val="0"/>
          <w:sz w:val="28"/>
          <w:szCs w:val="28"/>
        </w:rPr>
        <w:t>、报价人应配合采购人实施应急抢险工作，配备抢险队伍和运输车队，</w:t>
      </w:r>
      <w:r>
        <w:rPr>
          <w:rFonts w:ascii="宋体" w:hAnsi="宋体"/>
          <w:snapToGrid w:val="0"/>
          <w:kern w:val="0"/>
          <w:sz w:val="28"/>
          <w:szCs w:val="28"/>
        </w:rPr>
        <w:t>确保按规定时间</w:t>
      </w:r>
      <w:r>
        <w:rPr>
          <w:rFonts w:ascii="宋体" w:hAnsi="宋体" w:hint="eastAsia"/>
          <w:snapToGrid w:val="0"/>
          <w:kern w:val="0"/>
          <w:sz w:val="28"/>
          <w:szCs w:val="28"/>
        </w:rPr>
        <w:t>内完成运输零星井盖及配件到达指定场所。</w:t>
      </w:r>
    </w:p>
    <w:p w:rsidR="00267BC9" w:rsidRDefault="00B33B6E">
      <w:pPr>
        <w:spacing w:line="360" w:lineRule="auto"/>
        <w:ind w:firstLineChars="200" w:firstLine="531"/>
        <w:rPr>
          <w:rFonts w:ascii="宋体" w:hAnsi="宋体"/>
          <w:b/>
          <w:sz w:val="28"/>
          <w:szCs w:val="28"/>
        </w:rPr>
      </w:pPr>
      <w:r>
        <w:rPr>
          <w:rFonts w:ascii="宋体" w:hAnsi="宋体" w:hint="eastAsia"/>
          <w:bCs/>
          <w:sz w:val="28"/>
          <w:szCs w:val="28"/>
        </w:rPr>
        <w:t>8</w:t>
      </w:r>
      <w:r>
        <w:rPr>
          <w:rFonts w:ascii="宋体" w:hAnsi="宋体" w:hint="eastAsia"/>
          <w:bCs/>
          <w:sz w:val="28"/>
          <w:szCs w:val="28"/>
        </w:rPr>
        <w:t>、付款支付方式：</w:t>
      </w:r>
      <w:r>
        <w:rPr>
          <w:rFonts w:ascii="宋体" w:hAnsi="宋体" w:hint="eastAsia"/>
          <w:bCs/>
          <w:sz w:val="28"/>
          <w:szCs w:val="28"/>
        </w:rPr>
        <w:t>按附件</w:t>
      </w:r>
      <w:r>
        <w:rPr>
          <w:rFonts w:ascii="宋体" w:hAnsi="宋体" w:hint="eastAsia"/>
          <w:bCs/>
          <w:sz w:val="28"/>
          <w:szCs w:val="28"/>
        </w:rPr>
        <w:t>5</w:t>
      </w:r>
      <w:r>
        <w:rPr>
          <w:rFonts w:ascii="宋体" w:hAnsi="宋体" w:hint="eastAsia"/>
          <w:bCs/>
          <w:sz w:val="28"/>
          <w:szCs w:val="28"/>
        </w:rPr>
        <w:t>合同条款执行</w:t>
      </w:r>
      <w:r>
        <w:rPr>
          <w:rFonts w:ascii="宋体" w:hAnsi="宋体" w:hint="eastAsia"/>
          <w:bCs/>
          <w:sz w:val="28"/>
          <w:szCs w:val="28"/>
        </w:rPr>
        <w:t>。</w:t>
      </w:r>
    </w:p>
    <w:p w:rsidR="00267BC9" w:rsidRDefault="00B33B6E">
      <w:pPr>
        <w:spacing w:line="360" w:lineRule="auto"/>
        <w:ind w:firstLineChars="200" w:firstLine="533"/>
        <w:rPr>
          <w:rFonts w:ascii="宋体" w:hAnsi="宋体"/>
          <w:b/>
          <w:sz w:val="28"/>
          <w:szCs w:val="28"/>
        </w:rPr>
      </w:pPr>
      <w:r>
        <w:rPr>
          <w:rFonts w:ascii="宋体" w:hAnsi="宋体" w:hint="eastAsia"/>
          <w:b/>
          <w:sz w:val="28"/>
          <w:szCs w:val="28"/>
        </w:rPr>
        <w:t>二、采购项目</w:t>
      </w:r>
    </w:p>
    <w:p w:rsidR="00267BC9" w:rsidRDefault="00B33B6E">
      <w:pPr>
        <w:spacing w:line="360" w:lineRule="auto"/>
        <w:ind w:firstLineChars="200" w:firstLine="531"/>
        <w:rPr>
          <w:rFonts w:ascii="宋体" w:hAnsi="宋体"/>
          <w:b/>
          <w:sz w:val="28"/>
          <w:szCs w:val="28"/>
          <w:u w:val="single"/>
        </w:rPr>
      </w:pPr>
      <w:r>
        <w:rPr>
          <w:rFonts w:ascii="宋体" w:hAnsi="宋体" w:hint="eastAsia"/>
          <w:sz w:val="28"/>
          <w:szCs w:val="28"/>
        </w:rPr>
        <w:t>1</w:t>
      </w:r>
      <w:r>
        <w:rPr>
          <w:rFonts w:ascii="宋体" w:hAnsi="宋体" w:hint="eastAsia"/>
          <w:sz w:val="28"/>
          <w:szCs w:val="28"/>
        </w:rPr>
        <w:t>、项目名称：</w:t>
      </w:r>
      <w:r>
        <w:rPr>
          <w:rFonts w:ascii="宋体" w:hAnsi="宋体" w:hint="eastAsia"/>
          <w:b/>
          <w:sz w:val="28"/>
          <w:szCs w:val="28"/>
          <w:u w:val="single"/>
        </w:rPr>
        <w:t>2022-2024</w:t>
      </w:r>
      <w:r>
        <w:rPr>
          <w:rFonts w:ascii="宋体" w:hAnsi="宋体" w:hint="eastAsia"/>
          <w:b/>
          <w:sz w:val="28"/>
          <w:szCs w:val="28"/>
          <w:u w:val="single"/>
        </w:rPr>
        <w:t>年排水管线缺陷修复项目管材采购项目</w:t>
      </w:r>
    </w:p>
    <w:p w:rsidR="00267BC9" w:rsidRDefault="00B33B6E">
      <w:pPr>
        <w:numPr>
          <w:ilvl w:val="0"/>
          <w:numId w:val="1"/>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项目地址：广州市</w:t>
      </w:r>
      <w:r>
        <w:rPr>
          <w:rFonts w:ascii="宋体" w:hAnsi="宋体" w:hint="eastAsia"/>
          <w:sz w:val="28"/>
          <w:szCs w:val="28"/>
        </w:rPr>
        <w:t>黄埔区</w:t>
      </w:r>
    </w:p>
    <w:p w:rsidR="00267BC9" w:rsidRDefault="00B33B6E">
      <w:pPr>
        <w:numPr>
          <w:ilvl w:val="0"/>
          <w:numId w:val="1"/>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lastRenderedPageBreak/>
        <w:t>采购内容</w:t>
      </w:r>
    </w:p>
    <w:p w:rsidR="00267BC9" w:rsidRDefault="00B33B6E">
      <w:pPr>
        <w:numPr>
          <w:ilvl w:val="0"/>
          <w:numId w:val="2"/>
        </w:numPr>
        <w:tabs>
          <w:tab w:val="left" w:pos="840"/>
          <w:tab w:val="left" w:pos="1260"/>
          <w:tab w:val="left" w:pos="1440"/>
        </w:tabs>
        <w:spacing w:line="360" w:lineRule="auto"/>
        <w:ind w:left="0" w:firstLine="604"/>
        <w:jc w:val="left"/>
        <w:rPr>
          <w:rFonts w:ascii="宋体" w:hAnsi="宋体"/>
          <w:sz w:val="28"/>
          <w:szCs w:val="28"/>
        </w:rPr>
      </w:pPr>
      <w:r>
        <w:rPr>
          <w:rFonts w:ascii="宋体" w:hAnsi="宋体" w:hint="eastAsia"/>
          <w:spacing w:val="20"/>
          <w:sz w:val="28"/>
          <w:szCs w:val="28"/>
        </w:rPr>
        <w:t>详见“附件</w:t>
      </w:r>
      <w:r>
        <w:rPr>
          <w:rFonts w:ascii="宋体" w:hAnsi="宋体" w:hint="eastAsia"/>
          <w:spacing w:val="20"/>
          <w:sz w:val="28"/>
          <w:szCs w:val="28"/>
        </w:rPr>
        <w:t>1</w:t>
      </w:r>
      <w:r>
        <w:rPr>
          <w:rFonts w:ascii="宋体" w:hAnsi="宋体" w:hint="eastAsia"/>
          <w:spacing w:val="20"/>
          <w:sz w:val="28"/>
          <w:szCs w:val="28"/>
        </w:rPr>
        <w:t>材料物资需求清单及限价表”，需求清单中的货物数量为暂定数量，实际货物需求量以采购人订货清单为准。</w:t>
      </w:r>
    </w:p>
    <w:p w:rsidR="00267BC9" w:rsidRDefault="00B33B6E">
      <w:pPr>
        <w:numPr>
          <w:ilvl w:val="0"/>
          <w:numId w:val="2"/>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267BC9" w:rsidRDefault="00B33B6E">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267BC9" w:rsidRDefault="00B33B6E">
      <w:pPr>
        <w:spacing w:line="360" w:lineRule="auto"/>
        <w:ind w:firstLineChars="185" w:firstLine="491"/>
        <w:rPr>
          <w:rFonts w:ascii="宋体" w:hAnsi="宋体"/>
          <w:sz w:val="28"/>
          <w:szCs w:val="28"/>
        </w:rPr>
      </w:pPr>
      <w:r>
        <w:rPr>
          <w:rFonts w:ascii="宋体" w:hAnsi="宋体" w:hint="eastAsia"/>
          <w:sz w:val="28"/>
          <w:szCs w:val="28"/>
        </w:rPr>
        <w:t>1.</w:t>
      </w:r>
      <w:r>
        <w:rPr>
          <w:rFonts w:ascii="宋体" w:hAnsi="宋体" w:hint="eastAsia"/>
          <w:sz w:val="28"/>
          <w:szCs w:val="28"/>
        </w:rPr>
        <w:t>质量标准：符合国家相关质量标准，</w:t>
      </w:r>
      <w:r>
        <w:rPr>
          <w:rFonts w:ascii="宋体" w:hAnsi="宋体"/>
          <w:sz w:val="28"/>
          <w:szCs w:val="28"/>
        </w:rPr>
        <w:t>确保工程质量通过项目质检部门和政府质检部门的质量验收。</w:t>
      </w:r>
    </w:p>
    <w:p w:rsidR="00267BC9" w:rsidRDefault="00B33B6E">
      <w:pPr>
        <w:spacing w:line="360" w:lineRule="auto"/>
        <w:ind w:firstLineChars="185" w:firstLine="491"/>
        <w:rPr>
          <w:rFonts w:ascii="宋体" w:hAnsi="宋体"/>
          <w:sz w:val="28"/>
          <w:szCs w:val="28"/>
        </w:rPr>
      </w:pPr>
      <w:r>
        <w:rPr>
          <w:rFonts w:ascii="宋体" w:hAnsi="宋体" w:hint="eastAsia"/>
          <w:sz w:val="28"/>
          <w:szCs w:val="28"/>
        </w:rPr>
        <w:t>2.</w:t>
      </w:r>
      <w:r>
        <w:rPr>
          <w:rFonts w:ascii="宋体" w:hAnsi="宋体" w:hint="eastAsia"/>
          <w:sz w:val="28"/>
          <w:szCs w:val="28"/>
        </w:rPr>
        <w:t>若因中选人所供材料质量未达到合同要求，导致采购人工期延误或被第三方处罚，造成采购人</w:t>
      </w:r>
      <w:r>
        <w:rPr>
          <w:rFonts w:ascii="宋体" w:hAnsi="宋体" w:hint="eastAsia"/>
          <w:sz w:val="28"/>
          <w:szCs w:val="28"/>
        </w:rPr>
        <w:t>经济或声誉受损，采购人有权退货，中选人须赔偿因此给采购人造成的一切损失。</w:t>
      </w:r>
    </w:p>
    <w:p w:rsidR="00267BC9" w:rsidRDefault="00B33B6E">
      <w:pPr>
        <w:spacing w:line="360" w:lineRule="auto"/>
        <w:ind w:firstLineChars="185" w:firstLine="491"/>
        <w:rPr>
          <w:rFonts w:ascii="宋体" w:hAnsi="宋体"/>
          <w:sz w:val="28"/>
          <w:szCs w:val="28"/>
        </w:rPr>
      </w:pPr>
      <w:r>
        <w:rPr>
          <w:rFonts w:ascii="宋体" w:hAnsi="宋体" w:hint="eastAsia"/>
          <w:sz w:val="28"/>
          <w:szCs w:val="28"/>
        </w:rPr>
        <w:t>3.</w:t>
      </w:r>
      <w:r>
        <w:rPr>
          <w:rFonts w:ascii="宋体" w:hAnsi="宋体" w:hint="eastAsia"/>
          <w:sz w:val="28"/>
          <w:szCs w:val="28"/>
        </w:rPr>
        <w:t>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267BC9" w:rsidRDefault="00B33B6E">
      <w:pPr>
        <w:spacing w:line="360" w:lineRule="auto"/>
        <w:ind w:firstLineChars="185" w:firstLine="491"/>
        <w:rPr>
          <w:rFonts w:ascii="宋体" w:hAnsi="宋体"/>
          <w:sz w:val="28"/>
          <w:szCs w:val="28"/>
        </w:rPr>
      </w:pPr>
      <w:r>
        <w:rPr>
          <w:rFonts w:ascii="宋体" w:hAnsi="宋体" w:hint="eastAsia"/>
          <w:sz w:val="28"/>
          <w:szCs w:val="28"/>
        </w:rPr>
        <w:t>4.</w:t>
      </w:r>
      <w:r>
        <w:rPr>
          <w:rFonts w:ascii="宋体" w:hAnsi="宋体" w:hint="eastAsia"/>
          <w:sz w:val="28"/>
          <w:szCs w:val="28"/>
        </w:rPr>
        <w:t>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结算或合同款结算未完成为理由拒绝交付相关验收资料。</w:t>
      </w:r>
    </w:p>
    <w:p w:rsidR="00267BC9" w:rsidRDefault="00B33B6E">
      <w:pPr>
        <w:spacing w:line="360" w:lineRule="auto"/>
        <w:ind w:firstLineChars="198" w:firstLine="527"/>
        <w:rPr>
          <w:rFonts w:ascii="宋体" w:hAnsi="宋体"/>
          <w:b/>
          <w:sz w:val="28"/>
          <w:szCs w:val="28"/>
        </w:rPr>
      </w:pPr>
      <w:r>
        <w:rPr>
          <w:rFonts w:ascii="宋体" w:hAnsi="宋体" w:hint="eastAsia"/>
          <w:b/>
          <w:sz w:val="28"/>
          <w:szCs w:val="28"/>
        </w:rPr>
        <w:t>四、报价单位及报价要求</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w:t>
      </w:r>
      <w:r>
        <w:rPr>
          <w:rFonts w:ascii="宋体" w:eastAsia="宋体" w:hAnsi="宋体" w:cs="Times New Roman" w:hint="eastAsia"/>
          <w:spacing w:val="20"/>
          <w:sz w:val="28"/>
          <w:szCs w:val="28"/>
        </w:rPr>
        <w:t>表”第</w:t>
      </w:r>
      <w:r>
        <w:rPr>
          <w:rFonts w:ascii="宋体" w:eastAsia="宋体" w:hAnsi="宋体" w:cs="Times New Roman" w:hint="eastAsia"/>
          <w:spacing w:val="20"/>
          <w:sz w:val="28"/>
          <w:szCs w:val="28"/>
        </w:rPr>
        <w:t>9</w:t>
      </w:r>
      <w:r>
        <w:rPr>
          <w:rFonts w:ascii="宋体" w:eastAsia="宋体" w:hAnsi="宋体" w:cs="Times New Roman" w:hint="eastAsia"/>
          <w:spacing w:val="20"/>
          <w:sz w:val="28"/>
          <w:szCs w:val="28"/>
        </w:rPr>
        <w:t>项资格要求。</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lastRenderedPageBreak/>
        <w:t>2</w:t>
      </w:r>
      <w:r>
        <w:rPr>
          <w:rFonts w:ascii="宋体" w:hAnsi="宋体" w:hint="eastAsia"/>
          <w:sz w:val="28"/>
          <w:szCs w:val="28"/>
        </w:rPr>
        <w:t>、各项材料物资单品的报价单价须在对应型号最高限价单价内。</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3</w:t>
      </w:r>
      <w:r>
        <w:rPr>
          <w:rFonts w:ascii="宋体" w:hAnsi="宋体" w:hint="eastAsia"/>
          <w:sz w:val="28"/>
          <w:szCs w:val="28"/>
        </w:rPr>
        <w:t>、报价文件要在规定时间内准时送达，迟到者将作废处理，逾期未提交报价文件的视为自动放弃报价。</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4</w:t>
      </w:r>
      <w:r>
        <w:rPr>
          <w:rFonts w:ascii="宋体" w:hAnsi="宋体" w:hint="eastAsia"/>
          <w:sz w:val="28"/>
          <w:szCs w:val="28"/>
        </w:rPr>
        <w:t>、报价文件的封口必须加盖公章密封，否则作废处理。</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4</w:t>
      </w:r>
      <w:r>
        <w:rPr>
          <w:rFonts w:ascii="宋体" w:hAnsi="宋体" w:hint="eastAsia"/>
          <w:sz w:val="28"/>
          <w:szCs w:val="28"/>
        </w:rPr>
        <w:t>、</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267BC9" w:rsidRDefault="00B33B6E">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z w:val="28"/>
          <w:szCs w:val="28"/>
        </w:rPr>
        <w:t>、报价书，含报价封面、报价清单一览表。</w:t>
      </w:r>
    </w:p>
    <w:p w:rsidR="00267BC9" w:rsidRDefault="00B33B6E">
      <w:pPr>
        <w:tabs>
          <w:tab w:val="left" w:pos="0"/>
        </w:tabs>
        <w:spacing w:line="360" w:lineRule="auto"/>
        <w:ind w:firstLineChars="200" w:firstLine="531"/>
        <w:rPr>
          <w:rFonts w:ascii="宋体" w:hAnsi="宋体"/>
          <w:sz w:val="28"/>
          <w:szCs w:val="28"/>
        </w:rPr>
      </w:pPr>
      <w:r>
        <w:rPr>
          <w:rFonts w:ascii="宋体" w:hAnsi="宋体" w:hint="eastAsia"/>
          <w:sz w:val="28"/>
          <w:szCs w:val="28"/>
        </w:rPr>
        <w:t>2</w:t>
      </w:r>
      <w:r>
        <w:rPr>
          <w:rFonts w:ascii="宋体" w:hAnsi="宋体" w:hint="eastAsia"/>
          <w:sz w:val="28"/>
          <w:szCs w:val="28"/>
        </w:rPr>
        <w:t>、声明及承诺书</w:t>
      </w:r>
    </w:p>
    <w:p w:rsidR="00267BC9" w:rsidRDefault="00B33B6E">
      <w:pPr>
        <w:tabs>
          <w:tab w:val="left" w:pos="0"/>
        </w:tabs>
        <w:spacing w:line="360" w:lineRule="auto"/>
        <w:ind w:firstLineChars="200" w:firstLine="531"/>
        <w:rPr>
          <w:rFonts w:ascii="宋体" w:hAnsi="宋体"/>
          <w:sz w:val="28"/>
          <w:szCs w:val="28"/>
        </w:rPr>
      </w:pPr>
      <w:r>
        <w:rPr>
          <w:rFonts w:ascii="宋体" w:hAnsi="宋体" w:hint="eastAsia"/>
          <w:sz w:val="28"/>
          <w:szCs w:val="28"/>
        </w:rPr>
        <w:t>3</w:t>
      </w:r>
      <w:r>
        <w:rPr>
          <w:rFonts w:ascii="宋体" w:hAnsi="宋体" w:hint="eastAsia"/>
          <w:sz w:val="28"/>
          <w:szCs w:val="28"/>
        </w:rPr>
        <w:t>、</w:t>
      </w:r>
      <w:r>
        <w:rPr>
          <w:rFonts w:ascii="宋体" w:hAnsi="宋体"/>
          <w:sz w:val="28"/>
          <w:szCs w:val="28"/>
        </w:rPr>
        <w:t>充分了解现场条件承诺书</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4</w:t>
      </w:r>
      <w:r>
        <w:rPr>
          <w:rFonts w:ascii="宋体" w:hAnsi="宋体" w:hint="eastAsia"/>
          <w:sz w:val="28"/>
          <w:szCs w:val="28"/>
        </w:rPr>
        <w:t>、报价单</w:t>
      </w:r>
      <w:proofErr w:type="gramStart"/>
      <w:r>
        <w:rPr>
          <w:rFonts w:ascii="宋体" w:hAnsi="宋体" w:hint="eastAsia"/>
          <w:sz w:val="28"/>
          <w:szCs w:val="28"/>
        </w:rPr>
        <w:t>位相关</w:t>
      </w:r>
      <w:proofErr w:type="gramEnd"/>
      <w:r>
        <w:rPr>
          <w:rFonts w:ascii="宋体" w:hAnsi="宋体" w:hint="eastAsia"/>
          <w:sz w:val="28"/>
          <w:szCs w:val="28"/>
        </w:rPr>
        <w:t>资质材料。包括营业执照、法人代表证明及身份证、代理人员授权文件及</w:t>
      </w:r>
      <w:proofErr w:type="gramStart"/>
      <w:r>
        <w:rPr>
          <w:rFonts w:ascii="宋体" w:hAnsi="宋体" w:hint="eastAsia"/>
          <w:sz w:val="28"/>
          <w:szCs w:val="28"/>
        </w:rPr>
        <w:t>及</w:t>
      </w:r>
      <w:proofErr w:type="gramEnd"/>
      <w:r>
        <w:rPr>
          <w:rFonts w:ascii="宋体" w:hAnsi="宋体" w:hint="eastAsia"/>
          <w:sz w:val="28"/>
          <w:szCs w:val="28"/>
        </w:rPr>
        <w:t>身份证、资质文件等。</w:t>
      </w:r>
    </w:p>
    <w:p w:rsidR="00267BC9" w:rsidRDefault="00B33B6E">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竞价响应文件必须按格式要求每页加盖报价人单位公章及骑缝章。</w:t>
      </w:r>
      <w:r>
        <w:rPr>
          <w:rFonts w:ascii="宋体" w:hAnsi="宋体" w:hint="eastAsia"/>
          <w:spacing w:val="20"/>
          <w:sz w:val="28"/>
          <w:szCs w:val="28"/>
        </w:rPr>
        <w:t>2.</w:t>
      </w:r>
      <w:r>
        <w:rPr>
          <w:rFonts w:ascii="宋体" w:hAnsi="宋体" w:hint="eastAsia"/>
          <w:spacing w:val="20"/>
          <w:sz w:val="28"/>
          <w:szCs w:val="28"/>
        </w:rPr>
        <w:t>报价单位应考虑自身实力报价</w:t>
      </w:r>
      <w:r>
        <w:rPr>
          <w:rFonts w:ascii="宋体" w:eastAsia="宋体" w:hAnsi="宋体" w:cs="Times New Roman" w:hint="eastAsia"/>
          <w:spacing w:val="20"/>
          <w:sz w:val="28"/>
          <w:szCs w:val="28"/>
        </w:rPr>
        <w:t>。</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267BC9" w:rsidRDefault="00B33B6E">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267BC9" w:rsidRDefault="00B33B6E">
      <w:pPr>
        <w:tabs>
          <w:tab w:val="left" w:pos="0"/>
        </w:tabs>
        <w:spacing w:line="360" w:lineRule="auto"/>
        <w:ind w:firstLineChars="200" w:firstLine="611"/>
        <w:rPr>
          <w:rFonts w:ascii="宋体" w:hAnsi="宋体"/>
          <w:spacing w:val="20"/>
          <w:sz w:val="28"/>
          <w:szCs w:val="28"/>
        </w:rPr>
      </w:pPr>
      <w:r>
        <w:rPr>
          <w:rFonts w:ascii="宋体" w:hAnsi="宋体" w:hint="eastAsia"/>
          <w:spacing w:val="20"/>
          <w:sz w:val="28"/>
          <w:szCs w:val="28"/>
        </w:rPr>
        <w:t>1</w:t>
      </w:r>
      <w:r>
        <w:rPr>
          <w:rFonts w:ascii="宋体" w:hAnsi="宋体" w:hint="eastAsia"/>
          <w:spacing w:val="20"/>
          <w:sz w:val="28"/>
          <w:szCs w:val="28"/>
        </w:rPr>
        <w:t>、按“竞价须知表”第</w:t>
      </w:r>
      <w:r>
        <w:rPr>
          <w:rFonts w:ascii="宋体" w:hAnsi="宋体" w:hint="eastAsia"/>
          <w:spacing w:val="20"/>
          <w:sz w:val="28"/>
          <w:szCs w:val="28"/>
        </w:rPr>
        <w:t>9</w:t>
      </w:r>
      <w:r>
        <w:rPr>
          <w:rFonts w:ascii="宋体" w:hAnsi="宋体" w:hint="eastAsia"/>
          <w:spacing w:val="20"/>
          <w:sz w:val="28"/>
          <w:szCs w:val="28"/>
        </w:rPr>
        <w:t>项审核供应商的资格。</w:t>
      </w:r>
    </w:p>
    <w:p w:rsidR="00267BC9" w:rsidRDefault="00B33B6E">
      <w:pPr>
        <w:tabs>
          <w:tab w:val="left" w:pos="0"/>
        </w:tabs>
        <w:spacing w:line="360" w:lineRule="auto"/>
        <w:ind w:firstLineChars="200" w:firstLine="611"/>
        <w:rPr>
          <w:rFonts w:ascii="宋体" w:hAnsi="宋体"/>
          <w:spacing w:val="20"/>
          <w:sz w:val="28"/>
          <w:szCs w:val="28"/>
        </w:rPr>
      </w:pPr>
      <w:r>
        <w:rPr>
          <w:rFonts w:ascii="宋体" w:hAnsi="宋体" w:hint="eastAsia"/>
          <w:spacing w:val="20"/>
          <w:sz w:val="28"/>
          <w:szCs w:val="28"/>
        </w:rPr>
        <w:t>2</w:t>
      </w:r>
      <w:r>
        <w:rPr>
          <w:rFonts w:ascii="宋体" w:hAnsi="宋体" w:hint="eastAsia"/>
          <w:spacing w:val="20"/>
          <w:sz w:val="28"/>
          <w:szCs w:val="28"/>
        </w:rPr>
        <w:t>、满足竞价文件单价最高限价、供货、质量等全部实质性要求，按暂定数量计算总报价，总报价最低者中选。若出现相同低价并列第一的情况，以摇珠方式确定中选单位。</w:t>
      </w:r>
    </w:p>
    <w:p w:rsidR="00267BC9" w:rsidRDefault="00B33B6E">
      <w:pPr>
        <w:pStyle w:val="p0"/>
        <w:spacing w:line="360" w:lineRule="auto"/>
        <w:ind w:firstLineChars="200" w:firstLine="533"/>
        <w:rPr>
          <w:rFonts w:ascii="宋体" w:hAnsi="宋体"/>
          <w:b/>
          <w:sz w:val="28"/>
          <w:szCs w:val="28"/>
        </w:rPr>
      </w:pPr>
      <w:r>
        <w:rPr>
          <w:rFonts w:ascii="宋体" w:hAnsi="宋体" w:hint="eastAsia"/>
          <w:b/>
          <w:sz w:val="28"/>
          <w:szCs w:val="28"/>
        </w:rPr>
        <w:t>七、合同签订及有关内容</w:t>
      </w:r>
    </w:p>
    <w:p w:rsidR="00267BC9" w:rsidRDefault="00B33B6E">
      <w:pPr>
        <w:pStyle w:val="p0"/>
        <w:spacing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z w:val="28"/>
          <w:szCs w:val="28"/>
        </w:rPr>
        <w:t>、确定中选单位后，采购人应与中选单位签订单价合同，合同单品价格按照中选单位的报价签订，合同材料的量暂定以附件</w:t>
      </w:r>
      <w:r>
        <w:rPr>
          <w:rFonts w:ascii="宋体" w:hAnsi="宋体" w:hint="eastAsia"/>
          <w:sz w:val="28"/>
          <w:szCs w:val="28"/>
        </w:rPr>
        <w:t>1</w:t>
      </w:r>
      <w:r>
        <w:rPr>
          <w:rFonts w:ascii="宋体" w:hAnsi="宋体" w:hint="eastAsia"/>
          <w:sz w:val="28"/>
          <w:szCs w:val="28"/>
        </w:rPr>
        <w:t>中的量来签订，货款按实</w:t>
      </w:r>
      <w:r>
        <w:rPr>
          <w:rFonts w:ascii="宋体" w:hAnsi="宋体" w:hint="eastAsia"/>
          <w:sz w:val="28"/>
          <w:szCs w:val="28"/>
        </w:rPr>
        <w:lastRenderedPageBreak/>
        <w:t>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267BC9" w:rsidRDefault="00B33B6E">
      <w:pPr>
        <w:pStyle w:val="p0"/>
        <w:spacing w:line="360" w:lineRule="auto"/>
        <w:ind w:firstLineChars="200" w:firstLine="531"/>
        <w:rPr>
          <w:rFonts w:ascii="宋体" w:hAnsi="宋体"/>
          <w:sz w:val="28"/>
          <w:szCs w:val="28"/>
        </w:rPr>
      </w:pPr>
      <w:r>
        <w:rPr>
          <w:rFonts w:ascii="宋体" w:hAnsi="宋体" w:hint="eastAsia"/>
          <w:sz w:val="28"/>
          <w:szCs w:val="28"/>
        </w:rPr>
        <w:t>2</w:t>
      </w:r>
      <w:r>
        <w:rPr>
          <w:rFonts w:ascii="宋体" w:hAnsi="宋体" w:hint="eastAsia"/>
          <w:sz w:val="28"/>
          <w:szCs w:val="28"/>
        </w:rPr>
        <w:t>、采购人应按公司相关规定，优先使用</w:t>
      </w:r>
      <w:r>
        <w:rPr>
          <w:rFonts w:ascii="宋体" w:hAnsi="宋体" w:hint="eastAsia"/>
          <w:sz w:val="28"/>
          <w:szCs w:val="28"/>
        </w:rPr>
        <w:t>“附件</w:t>
      </w:r>
      <w:r>
        <w:rPr>
          <w:rFonts w:ascii="宋体" w:hAnsi="宋体" w:hint="eastAsia"/>
          <w:sz w:val="28"/>
          <w:szCs w:val="28"/>
        </w:rPr>
        <w:t>5</w:t>
      </w:r>
      <w:r>
        <w:rPr>
          <w:rFonts w:ascii="宋体" w:hAnsi="宋体" w:hint="eastAsia"/>
          <w:sz w:val="28"/>
          <w:szCs w:val="28"/>
        </w:rPr>
        <w:t>合同文本</w:t>
      </w:r>
      <w:r>
        <w:rPr>
          <w:rFonts w:ascii="宋体" w:hAnsi="宋体" w:hint="eastAsia"/>
          <w:sz w:val="28"/>
          <w:szCs w:val="28"/>
        </w:rPr>
        <w:t>”</w:t>
      </w:r>
      <w:r>
        <w:rPr>
          <w:rFonts w:ascii="宋体" w:hAnsi="宋体" w:hint="eastAsia"/>
          <w:sz w:val="28"/>
          <w:szCs w:val="28"/>
        </w:rPr>
        <w:t>。</w:t>
      </w:r>
    </w:p>
    <w:p w:rsidR="00267BC9" w:rsidRDefault="00267BC9">
      <w:pPr>
        <w:pStyle w:val="p0"/>
        <w:spacing w:line="360" w:lineRule="auto"/>
        <w:ind w:firstLineChars="200" w:firstLine="531"/>
        <w:rPr>
          <w:rFonts w:ascii="宋体" w:hAnsi="宋体"/>
          <w:sz w:val="28"/>
          <w:szCs w:val="28"/>
        </w:rPr>
      </w:pPr>
    </w:p>
    <w:p w:rsidR="00267BC9" w:rsidRDefault="00B33B6E">
      <w:pPr>
        <w:tabs>
          <w:tab w:val="left" w:pos="0"/>
        </w:tabs>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w:t>
      </w:r>
      <w:r>
        <w:rPr>
          <w:rFonts w:ascii="宋体" w:hAnsi="宋体" w:hint="eastAsia"/>
          <w:sz w:val="28"/>
          <w:szCs w:val="28"/>
        </w:rPr>
        <w:t>材料物资需求清单及限价表</w:t>
      </w:r>
    </w:p>
    <w:p w:rsidR="00267BC9" w:rsidRDefault="00B33B6E">
      <w:pPr>
        <w:tabs>
          <w:tab w:val="left" w:pos="0"/>
        </w:tabs>
        <w:spacing w:line="360" w:lineRule="auto"/>
        <w:ind w:firstLineChars="512" w:firstLine="1358"/>
        <w:rPr>
          <w:rFonts w:ascii="宋体" w:hAnsi="宋体"/>
          <w:sz w:val="28"/>
          <w:szCs w:val="28"/>
        </w:rPr>
      </w:pPr>
      <w:r>
        <w:rPr>
          <w:rFonts w:ascii="宋体" w:hAnsi="宋体" w:hint="eastAsia"/>
          <w:sz w:val="28"/>
          <w:szCs w:val="28"/>
        </w:rPr>
        <w:t>2.</w:t>
      </w:r>
      <w:r>
        <w:rPr>
          <w:rFonts w:ascii="宋体" w:hAnsi="宋体" w:hint="eastAsia"/>
          <w:sz w:val="28"/>
          <w:szCs w:val="28"/>
        </w:rPr>
        <w:t>报价书</w:t>
      </w:r>
    </w:p>
    <w:p w:rsidR="00267BC9" w:rsidRDefault="00B33B6E">
      <w:pPr>
        <w:tabs>
          <w:tab w:val="left" w:pos="0"/>
        </w:tabs>
        <w:spacing w:line="360" w:lineRule="auto"/>
        <w:ind w:firstLineChars="512" w:firstLine="1358"/>
        <w:rPr>
          <w:rFonts w:ascii="宋体" w:hAnsi="宋体"/>
          <w:sz w:val="28"/>
          <w:szCs w:val="28"/>
        </w:rPr>
      </w:pPr>
      <w:r>
        <w:rPr>
          <w:rFonts w:ascii="宋体" w:hAnsi="宋体" w:hint="eastAsia"/>
          <w:sz w:val="28"/>
          <w:szCs w:val="28"/>
        </w:rPr>
        <w:t>3.</w:t>
      </w:r>
      <w:r>
        <w:rPr>
          <w:rFonts w:ascii="宋体" w:hAnsi="宋体" w:hint="eastAsia"/>
          <w:sz w:val="28"/>
          <w:szCs w:val="28"/>
        </w:rPr>
        <w:t>声明及承诺书</w:t>
      </w:r>
    </w:p>
    <w:p w:rsidR="00267BC9" w:rsidRDefault="00B33B6E">
      <w:pPr>
        <w:tabs>
          <w:tab w:val="left" w:pos="0"/>
        </w:tabs>
        <w:spacing w:line="360" w:lineRule="auto"/>
        <w:ind w:firstLineChars="512" w:firstLine="1358"/>
        <w:rPr>
          <w:rFonts w:ascii="宋体" w:hAnsi="宋体"/>
          <w:sz w:val="28"/>
          <w:szCs w:val="28"/>
        </w:rPr>
      </w:pPr>
      <w:r>
        <w:rPr>
          <w:rFonts w:ascii="宋体" w:hAnsi="宋体" w:hint="eastAsia"/>
          <w:sz w:val="28"/>
          <w:szCs w:val="28"/>
        </w:rPr>
        <w:t>4.</w:t>
      </w:r>
      <w:r>
        <w:rPr>
          <w:rFonts w:ascii="宋体" w:hAnsi="宋体"/>
          <w:sz w:val="28"/>
          <w:szCs w:val="28"/>
        </w:rPr>
        <w:t>充分了解现场条件承诺书</w:t>
      </w:r>
    </w:p>
    <w:p w:rsidR="00267BC9" w:rsidRDefault="00B33B6E">
      <w:pPr>
        <w:tabs>
          <w:tab w:val="left" w:pos="0"/>
        </w:tabs>
        <w:spacing w:line="360" w:lineRule="auto"/>
        <w:ind w:firstLineChars="512" w:firstLine="1358"/>
      </w:pPr>
      <w:r>
        <w:rPr>
          <w:rFonts w:ascii="宋体" w:hAnsi="宋体" w:hint="eastAsia"/>
          <w:sz w:val="28"/>
          <w:szCs w:val="28"/>
        </w:rPr>
        <w:t>5.</w:t>
      </w:r>
      <w:r>
        <w:rPr>
          <w:rFonts w:ascii="宋体" w:hAnsi="宋体" w:hint="eastAsia"/>
          <w:sz w:val="28"/>
          <w:szCs w:val="28"/>
        </w:rPr>
        <w:t>合同文本</w:t>
      </w:r>
    </w:p>
    <w:p w:rsidR="00267BC9" w:rsidRDefault="00B33B6E">
      <w:pPr>
        <w:spacing w:line="360" w:lineRule="auto"/>
        <w:ind w:firstLine="560"/>
        <w:rPr>
          <w:rFonts w:ascii="仿宋" w:eastAsia="仿宋" w:hAnsi="仿宋"/>
          <w:spacing w:val="20"/>
          <w:sz w:val="28"/>
        </w:rPr>
      </w:pPr>
      <w:r>
        <w:rPr>
          <w:rFonts w:ascii="仿宋" w:eastAsia="仿宋" w:hAnsi="仿宋"/>
          <w:spacing w:val="20"/>
          <w:sz w:val="28"/>
        </w:rPr>
        <w:br w:type="page"/>
      </w:r>
    </w:p>
    <w:p w:rsidR="00267BC9" w:rsidRDefault="00B33B6E">
      <w:pPr>
        <w:ind w:right="264"/>
        <w:jc w:val="left"/>
        <w:rPr>
          <w:rFonts w:ascii="宋体" w:hAnsi="宋体" w:cs="宋体"/>
          <w:b/>
          <w:spacing w:val="20"/>
          <w:sz w:val="30"/>
          <w:szCs w:val="30"/>
        </w:rPr>
      </w:pPr>
      <w:r>
        <w:rPr>
          <w:rFonts w:ascii="宋体" w:hAnsi="宋体" w:cs="宋体" w:hint="eastAsia"/>
          <w:b/>
          <w:spacing w:val="20"/>
          <w:sz w:val="30"/>
          <w:szCs w:val="30"/>
        </w:rPr>
        <w:lastRenderedPageBreak/>
        <w:t>附件</w:t>
      </w:r>
      <w:r>
        <w:rPr>
          <w:rFonts w:ascii="宋体" w:hAnsi="宋体" w:cs="宋体" w:hint="eastAsia"/>
          <w:b/>
          <w:spacing w:val="20"/>
          <w:sz w:val="30"/>
          <w:szCs w:val="30"/>
        </w:rPr>
        <w:t>1</w:t>
      </w:r>
    </w:p>
    <w:p w:rsidR="00267BC9" w:rsidRDefault="00B33B6E">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材料物资需求清单及限价表</w:t>
      </w:r>
    </w:p>
    <w:p w:rsidR="00267BC9" w:rsidRDefault="00267BC9">
      <w:pPr>
        <w:ind w:right="264"/>
        <w:jc w:val="center"/>
        <w:rPr>
          <w:rFonts w:ascii="宋体" w:hAnsi="宋体" w:cs="方正小标宋简体"/>
          <w:b/>
          <w:spacing w:val="20"/>
          <w:sz w:val="30"/>
          <w:szCs w:val="30"/>
        </w:rPr>
      </w:pPr>
    </w:p>
    <w:tbl>
      <w:tblPr>
        <w:tblW w:w="9360" w:type="dxa"/>
        <w:jc w:val="center"/>
        <w:tblLayout w:type="fixed"/>
        <w:tblLook w:val="04A0" w:firstRow="1" w:lastRow="0" w:firstColumn="1" w:lastColumn="0" w:noHBand="0" w:noVBand="1"/>
      </w:tblPr>
      <w:tblGrid>
        <w:gridCol w:w="678"/>
        <w:gridCol w:w="2915"/>
        <w:gridCol w:w="1717"/>
        <w:gridCol w:w="1104"/>
        <w:gridCol w:w="1140"/>
        <w:gridCol w:w="1092"/>
        <w:gridCol w:w="714"/>
      </w:tblGrid>
      <w:tr w:rsidR="00267BC9">
        <w:trPr>
          <w:trHeight w:val="690"/>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ind w:leftChars="-51" w:left="-100" w:firstLineChars="38" w:firstLine="75"/>
              <w:jc w:val="center"/>
              <w:textAlignment w:val="center"/>
              <w:rPr>
                <w:rFonts w:ascii="宋体" w:hAnsi="宋体" w:cs="宋体"/>
                <w:sz w:val="24"/>
              </w:rPr>
            </w:pPr>
            <w:r>
              <w:rPr>
                <w:rFonts w:ascii="宋体" w:hAnsi="宋体" w:cs="宋体" w:hint="eastAsia"/>
                <w:b/>
              </w:rPr>
              <w:t>序号</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jc w:val="center"/>
              <w:textAlignment w:val="center"/>
              <w:rPr>
                <w:rFonts w:ascii="宋体" w:hAnsi="宋体" w:cs="宋体"/>
                <w:b/>
              </w:rPr>
            </w:pPr>
            <w:r>
              <w:rPr>
                <w:rFonts w:ascii="宋体" w:hAnsi="宋体" w:cs="宋体" w:hint="eastAsia"/>
                <w:b/>
              </w:rPr>
              <w:t>材料名称</w:t>
            </w:r>
          </w:p>
        </w:tc>
        <w:tc>
          <w:tcPr>
            <w:tcW w:w="1717" w:type="dxa"/>
            <w:tcBorders>
              <w:top w:val="single" w:sz="4" w:space="0" w:color="auto"/>
              <w:left w:val="nil"/>
              <w:bottom w:val="single" w:sz="4" w:space="0" w:color="auto"/>
              <w:right w:val="single" w:sz="4" w:space="0" w:color="auto"/>
            </w:tcBorders>
            <w:vAlign w:val="center"/>
          </w:tcPr>
          <w:p w:rsidR="00267BC9" w:rsidRDefault="00B33B6E">
            <w:pPr>
              <w:jc w:val="center"/>
              <w:textAlignment w:val="center"/>
              <w:rPr>
                <w:rFonts w:ascii="宋体" w:hAnsi="宋体" w:cs="宋体"/>
                <w:sz w:val="24"/>
              </w:rPr>
            </w:pPr>
            <w:r>
              <w:rPr>
                <w:rFonts w:ascii="宋体" w:hAnsi="宋体" w:cs="宋体" w:hint="eastAsia"/>
                <w:b/>
              </w:rPr>
              <w:t>规格型号</w:t>
            </w:r>
          </w:p>
        </w:tc>
        <w:tc>
          <w:tcPr>
            <w:tcW w:w="1104" w:type="dxa"/>
            <w:tcBorders>
              <w:top w:val="single" w:sz="4" w:space="0" w:color="auto"/>
              <w:left w:val="nil"/>
              <w:bottom w:val="single" w:sz="4" w:space="0" w:color="auto"/>
              <w:right w:val="single" w:sz="4" w:space="0" w:color="auto"/>
            </w:tcBorders>
            <w:vAlign w:val="center"/>
          </w:tcPr>
          <w:p w:rsidR="00267BC9" w:rsidRDefault="00B33B6E">
            <w:pPr>
              <w:jc w:val="center"/>
              <w:textAlignment w:val="center"/>
              <w:rPr>
                <w:rFonts w:ascii="宋体" w:hAnsi="宋体" w:cs="宋体"/>
                <w:sz w:val="24"/>
              </w:rPr>
            </w:pPr>
            <w:r>
              <w:rPr>
                <w:rFonts w:ascii="宋体" w:hAnsi="宋体" w:cs="宋体" w:hint="eastAsia"/>
                <w:b/>
              </w:rPr>
              <w:t>计量单位</w:t>
            </w:r>
          </w:p>
        </w:tc>
        <w:tc>
          <w:tcPr>
            <w:tcW w:w="1140" w:type="dxa"/>
            <w:tcBorders>
              <w:top w:val="single" w:sz="4" w:space="0" w:color="auto"/>
              <w:left w:val="nil"/>
              <w:bottom w:val="single" w:sz="4" w:space="0" w:color="auto"/>
              <w:right w:val="single" w:sz="4" w:space="0" w:color="auto"/>
            </w:tcBorders>
            <w:vAlign w:val="center"/>
          </w:tcPr>
          <w:p w:rsidR="00267BC9" w:rsidRDefault="00B33B6E">
            <w:pPr>
              <w:jc w:val="center"/>
              <w:textAlignment w:val="center"/>
              <w:rPr>
                <w:rFonts w:ascii="宋体" w:hAnsi="宋体" w:cs="宋体"/>
                <w:sz w:val="24"/>
              </w:rPr>
            </w:pPr>
            <w:r>
              <w:rPr>
                <w:rFonts w:ascii="宋体" w:hAnsi="宋体" w:cs="宋体" w:hint="eastAsia"/>
                <w:b/>
              </w:rPr>
              <w:t>暂定数量</w:t>
            </w:r>
          </w:p>
        </w:tc>
        <w:tc>
          <w:tcPr>
            <w:tcW w:w="1092" w:type="dxa"/>
            <w:tcBorders>
              <w:top w:val="single" w:sz="4" w:space="0" w:color="auto"/>
              <w:left w:val="nil"/>
              <w:bottom w:val="single" w:sz="4" w:space="0" w:color="auto"/>
              <w:right w:val="single" w:sz="4" w:space="0" w:color="auto"/>
            </w:tcBorders>
            <w:vAlign w:val="center"/>
          </w:tcPr>
          <w:p w:rsidR="00267BC9" w:rsidRDefault="00B33B6E">
            <w:pPr>
              <w:jc w:val="center"/>
              <w:textAlignment w:val="center"/>
              <w:rPr>
                <w:rFonts w:ascii="宋体" w:hAnsi="宋体" w:cs="宋体"/>
                <w:b/>
              </w:rPr>
            </w:pPr>
            <w:r>
              <w:rPr>
                <w:rFonts w:ascii="宋体" w:hAnsi="宋体" w:cs="宋体" w:hint="eastAsia"/>
                <w:b/>
              </w:rPr>
              <w:t>最高</w:t>
            </w:r>
            <w:r>
              <w:rPr>
                <w:rFonts w:ascii="宋体" w:hAnsi="宋体" w:cs="宋体" w:hint="eastAsia"/>
                <w:b/>
              </w:rPr>
              <w:t>含税单</w:t>
            </w:r>
            <w:r>
              <w:rPr>
                <w:rFonts w:ascii="宋体" w:hAnsi="宋体" w:cs="宋体" w:hint="eastAsia"/>
                <w:b/>
              </w:rPr>
              <w:t>价</w:t>
            </w:r>
            <w:r>
              <w:rPr>
                <w:rFonts w:ascii="宋体" w:hAnsi="宋体" w:cs="宋体" w:hint="eastAsia"/>
                <w:b/>
              </w:rPr>
              <w:t>（元）</w:t>
            </w:r>
          </w:p>
        </w:tc>
        <w:tc>
          <w:tcPr>
            <w:tcW w:w="714" w:type="dxa"/>
            <w:tcBorders>
              <w:top w:val="single" w:sz="4" w:space="0" w:color="auto"/>
              <w:left w:val="nil"/>
              <w:bottom w:val="single" w:sz="4" w:space="0" w:color="auto"/>
              <w:right w:val="single" w:sz="4" w:space="0" w:color="auto"/>
            </w:tcBorders>
            <w:vAlign w:val="center"/>
          </w:tcPr>
          <w:p w:rsidR="00267BC9" w:rsidRDefault="00B33B6E">
            <w:pPr>
              <w:jc w:val="center"/>
              <w:textAlignment w:val="center"/>
              <w:rPr>
                <w:rFonts w:ascii="宋体" w:eastAsia="宋体" w:hAnsi="宋体" w:cs="宋体"/>
                <w:b/>
              </w:rPr>
            </w:pPr>
            <w:r>
              <w:rPr>
                <w:rFonts w:ascii="宋体" w:hAnsi="宋体" w:cs="宋体" w:hint="eastAsia"/>
                <w:b/>
              </w:rPr>
              <w:t>备注</w:t>
            </w:r>
          </w:p>
        </w:tc>
      </w:tr>
      <w:tr w:rsidR="00267BC9">
        <w:trPr>
          <w:trHeight w:val="539"/>
          <w:jc w:val="center"/>
        </w:trPr>
        <w:tc>
          <w:tcPr>
            <w:tcW w:w="678" w:type="dxa"/>
            <w:tcBorders>
              <w:top w:val="nil"/>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Cs w:val="21"/>
                <w:lang w:bidi="ar"/>
              </w:rPr>
              <w:t>1</w:t>
            </w:r>
          </w:p>
        </w:tc>
        <w:tc>
          <w:tcPr>
            <w:tcW w:w="2915" w:type="dxa"/>
            <w:tcBorders>
              <w:top w:val="nil"/>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Ⅱ级钢筋混凝土管（承插式）</w:t>
            </w:r>
          </w:p>
        </w:tc>
        <w:tc>
          <w:tcPr>
            <w:tcW w:w="1717" w:type="dxa"/>
            <w:tcBorders>
              <w:top w:val="nil"/>
              <w:left w:val="nil"/>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DN300</w:t>
            </w:r>
          </w:p>
        </w:tc>
        <w:tc>
          <w:tcPr>
            <w:tcW w:w="1104" w:type="dxa"/>
            <w:tcBorders>
              <w:top w:val="nil"/>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米</w:t>
            </w:r>
          </w:p>
        </w:tc>
        <w:tc>
          <w:tcPr>
            <w:tcW w:w="1140" w:type="dxa"/>
            <w:tcBorders>
              <w:top w:val="nil"/>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2000</w:t>
            </w:r>
          </w:p>
        </w:tc>
        <w:tc>
          <w:tcPr>
            <w:tcW w:w="1092" w:type="dxa"/>
            <w:tcBorders>
              <w:top w:val="nil"/>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rPr>
            </w:pPr>
            <w:r>
              <w:rPr>
                <w:rFonts w:ascii="宋体" w:eastAsia="宋体" w:hAnsi="宋体" w:cs="宋体" w:hint="eastAsia"/>
                <w:color w:val="000000"/>
                <w:kern w:val="0"/>
                <w:sz w:val="20"/>
                <w:szCs w:val="20"/>
                <w:lang w:bidi="ar"/>
              </w:rPr>
              <w:t>88</w:t>
            </w:r>
          </w:p>
        </w:tc>
        <w:tc>
          <w:tcPr>
            <w:tcW w:w="714" w:type="dxa"/>
            <w:tcBorders>
              <w:top w:val="nil"/>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nil"/>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Cs w:val="21"/>
                <w:lang w:bidi="ar"/>
              </w:rPr>
              <w:t>2</w:t>
            </w:r>
          </w:p>
        </w:tc>
        <w:tc>
          <w:tcPr>
            <w:tcW w:w="2915" w:type="dxa"/>
            <w:tcBorders>
              <w:top w:val="nil"/>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Ⅱ级钢筋混凝土管（承插式）</w:t>
            </w:r>
          </w:p>
        </w:tc>
        <w:tc>
          <w:tcPr>
            <w:tcW w:w="1717" w:type="dxa"/>
            <w:tcBorders>
              <w:top w:val="nil"/>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DN400</w:t>
            </w:r>
          </w:p>
        </w:tc>
        <w:tc>
          <w:tcPr>
            <w:tcW w:w="1104" w:type="dxa"/>
            <w:tcBorders>
              <w:top w:val="nil"/>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米</w:t>
            </w:r>
          </w:p>
        </w:tc>
        <w:tc>
          <w:tcPr>
            <w:tcW w:w="1140" w:type="dxa"/>
            <w:tcBorders>
              <w:top w:val="nil"/>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2000</w:t>
            </w:r>
          </w:p>
        </w:tc>
        <w:tc>
          <w:tcPr>
            <w:tcW w:w="1092" w:type="dxa"/>
            <w:tcBorders>
              <w:top w:val="nil"/>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132</w:t>
            </w:r>
          </w:p>
        </w:tc>
        <w:tc>
          <w:tcPr>
            <w:tcW w:w="714" w:type="dxa"/>
            <w:tcBorders>
              <w:top w:val="nil"/>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Cs w:val="21"/>
                <w:lang w:bidi="ar"/>
              </w:rPr>
              <w:t>3</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HDPE</w:t>
            </w:r>
            <w:r>
              <w:rPr>
                <w:rFonts w:ascii="宋体" w:eastAsia="宋体" w:hAnsi="宋体" w:cs="宋体" w:hint="eastAsia"/>
                <w:color w:val="000000"/>
                <w:kern w:val="0"/>
                <w:sz w:val="20"/>
                <w:szCs w:val="20"/>
                <w:lang w:bidi="ar"/>
              </w:rPr>
              <w:t>双壁波纹管</w:t>
            </w:r>
          </w:p>
        </w:tc>
        <w:tc>
          <w:tcPr>
            <w:tcW w:w="1717" w:type="dxa"/>
            <w:tcBorders>
              <w:top w:val="single" w:sz="4" w:space="0" w:color="auto"/>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DN200</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8KN/m</w:t>
            </w:r>
            <w:r>
              <w:rPr>
                <w:rFonts w:ascii="宋体" w:eastAsia="宋体" w:hAnsi="宋体" w:cs="宋体" w:hint="eastAsia"/>
                <w:color w:val="000000"/>
                <w:kern w:val="0"/>
                <w:sz w:val="20"/>
                <w:szCs w:val="20"/>
                <w:lang w:bidi="ar"/>
              </w:rPr>
              <w:t>²</w:t>
            </w:r>
          </w:p>
        </w:tc>
        <w:tc>
          <w:tcPr>
            <w:tcW w:w="1104" w:type="dxa"/>
            <w:tcBorders>
              <w:top w:val="single" w:sz="4" w:space="0" w:color="auto"/>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米</w:t>
            </w:r>
          </w:p>
        </w:tc>
        <w:tc>
          <w:tcPr>
            <w:tcW w:w="1140"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1000</w:t>
            </w:r>
          </w:p>
        </w:tc>
        <w:tc>
          <w:tcPr>
            <w:tcW w:w="1092"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56</w:t>
            </w:r>
          </w:p>
        </w:tc>
        <w:tc>
          <w:tcPr>
            <w:tcW w:w="714" w:type="dxa"/>
            <w:tcBorders>
              <w:top w:val="single" w:sz="4" w:space="0" w:color="auto"/>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Cs w:val="21"/>
                <w:lang w:bidi="ar"/>
              </w:rPr>
              <w:t>4</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HDPE</w:t>
            </w:r>
            <w:r>
              <w:rPr>
                <w:rFonts w:ascii="宋体" w:eastAsia="宋体" w:hAnsi="宋体" w:cs="宋体" w:hint="eastAsia"/>
                <w:color w:val="000000"/>
                <w:kern w:val="0"/>
                <w:sz w:val="20"/>
                <w:szCs w:val="20"/>
                <w:lang w:bidi="ar"/>
              </w:rPr>
              <w:t>双壁波纹管</w:t>
            </w:r>
          </w:p>
        </w:tc>
        <w:tc>
          <w:tcPr>
            <w:tcW w:w="1717" w:type="dxa"/>
            <w:tcBorders>
              <w:top w:val="single" w:sz="4" w:space="0" w:color="auto"/>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DN300</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8KN/m</w:t>
            </w:r>
            <w:r>
              <w:rPr>
                <w:rFonts w:ascii="宋体" w:eastAsia="宋体" w:hAnsi="宋体" w:cs="宋体" w:hint="eastAsia"/>
                <w:color w:val="000000"/>
                <w:kern w:val="0"/>
                <w:sz w:val="20"/>
                <w:szCs w:val="20"/>
                <w:lang w:bidi="ar"/>
              </w:rPr>
              <w:t>²</w:t>
            </w:r>
          </w:p>
        </w:tc>
        <w:tc>
          <w:tcPr>
            <w:tcW w:w="1104" w:type="dxa"/>
            <w:tcBorders>
              <w:top w:val="single" w:sz="4" w:space="0" w:color="auto"/>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米</w:t>
            </w:r>
          </w:p>
        </w:tc>
        <w:tc>
          <w:tcPr>
            <w:tcW w:w="1140"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2000</w:t>
            </w:r>
          </w:p>
        </w:tc>
        <w:tc>
          <w:tcPr>
            <w:tcW w:w="1092"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0"/>
                <w:szCs w:val="20"/>
                <w:lang w:bidi="ar"/>
              </w:rPr>
              <w:t>106</w:t>
            </w:r>
          </w:p>
        </w:tc>
        <w:tc>
          <w:tcPr>
            <w:tcW w:w="714" w:type="dxa"/>
            <w:tcBorders>
              <w:top w:val="single" w:sz="4" w:space="0" w:color="auto"/>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Cs w:val="21"/>
                <w:lang w:bidi="ar"/>
              </w:rPr>
              <w:t>5</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HDPE</w:t>
            </w:r>
            <w:r>
              <w:rPr>
                <w:rFonts w:ascii="宋体" w:eastAsia="宋体" w:hAnsi="宋体" w:cs="宋体" w:hint="eastAsia"/>
                <w:color w:val="000000"/>
                <w:kern w:val="0"/>
                <w:sz w:val="20"/>
                <w:szCs w:val="20"/>
                <w:lang w:bidi="ar"/>
              </w:rPr>
              <w:t>双壁波纹管</w:t>
            </w:r>
          </w:p>
        </w:tc>
        <w:tc>
          <w:tcPr>
            <w:tcW w:w="1717" w:type="dxa"/>
            <w:tcBorders>
              <w:top w:val="single" w:sz="4" w:space="0" w:color="auto"/>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DN400</w:t>
            </w:r>
            <w:r>
              <w:rPr>
                <w:rFonts w:ascii="宋体" w:eastAsia="宋体" w:hAnsi="宋体" w:cs="宋体" w:hint="eastAsia"/>
                <w:color w:val="000000"/>
                <w:kern w:val="0"/>
                <w:sz w:val="20"/>
                <w:szCs w:val="20"/>
                <w:lang w:bidi="ar"/>
              </w:rPr>
              <w:t>，</w:t>
            </w:r>
            <w:r>
              <w:rPr>
                <w:rFonts w:ascii="宋体" w:eastAsia="宋体" w:hAnsi="宋体" w:cs="宋体" w:hint="eastAsia"/>
                <w:color w:val="000000"/>
                <w:kern w:val="0"/>
                <w:sz w:val="20"/>
                <w:szCs w:val="20"/>
                <w:lang w:bidi="ar"/>
              </w:rPr>
              <w:t>8KN/m</w:t>
            </w:r>
            <w:r>
              <w:rPr>
                <w:rFonts w:ascii="宋体" w:eastAsia="宋体" w:hAnsi="宋体" w:cs="宋体" w:hint="eastAsia"/>
                <w:color w:val="000000"/>
                <w:kern w:val="0"/>
                <w:sz w:val="20"/>
                <w:szCs w:val="20"/>
                <w:lang w:bidi="ar"/>
              </w:rPr>
              <w:t>²</w:t>
            </w:r>
          </w:p>
        </w:tc>
        <w:tc>
          <w:tcPr>
            <w:tcW w:w="1104" w:type="dxa"/>
            <w:tcBorders>
              <w:top w:val="single" w:sz="4" w:space="0" w:color="auto"/>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米</w:t>
            </w:r>
          </w:p>
        </w:tc>
        <w:tc>
          <w:tcPr>
            <w:tcW w:w="1140"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2000</w:t>
            </w:r>
          </w:p>
        </w:tc>
        <w:tc>
          <w:tcPr>
            <w:tcW w:w="1092"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166</w:t>
            </w:r>
          </w:p>
        </w:tc>
        <w:tc>
          <w:tcPr>
            <w:tcW w:w="714" w:type="dxa"/>
            <w:tcBorders>
              <w:top w:val="single" w:sz="4" w:space="0" w:color="auto"/>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Cs w:val="21"/>
                <w:lang w:bidi="ar"/>
              </w:rPr>
              <w:t>6</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PVC-U</w:t>
            </w:r>
            <w:r>
              <w:rPr>
                <w:rFonts w:ascii="宋体" w:eastAsia="宋体" w:hAnsi="宋体" w:cs="宋体" w:hint="eastAsia"/>
                <w:color w:val="000000"/>
                <w:kern w:val="0"/>
                <w:sz w:val="20"/>
                <w:szCs w:val="20"/>
                <w:lang w:bidi="ar"/>
              </w:rPr>
              <w:t>雨水管</w:t>
            </w:r>
          </w:p>
        </w:tc>
        <w:tc>
          <w:tcPr>
            <w:tcW w:w="1717" w:type="dxa"/>
            <w:tcBorders>
              <w:top w:val="single" w:sz="4" w:space="0" w:color="auto"/>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φ</w:t>
            </w:r>
            <w:r>
              <w:rPr>
                <w:rFonts w:ascii="宋体" w:eastAsia="宋体" w:hAnsi="宋体" w:cs="宋体" w:hint="eastAsia"/>
                <w:color w:val="000000"/>
                <w:kern w:val="0"/>
                <w:sz w:val="20"/>
                <w:szCs w:val="20"/>
                <w:lang w:bidi="ar"/>
              </w:rPr>
              <w:t>200*6</w:t>
            </w:r>
          </w:p>
        </w:tc>
        <w:tc>
          <w:tcPr>
            <w:tcW w:w="1104" w:type="dxa"/>
            <w:tcBorders>
              <w:top w:val="single" w:sz="4" w:space="0" w:color="auto"/>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米</w:t>
            </w:r>
          </w:p>
        </w:tc>
        <w:tc>
          <w:tcPr>
            <w:tcW w:w="1140"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2000</w:t>
            </w:r>
          </w:p>
        </w:tc>
        <w:tc>
          <w:tcPr>
            <w:tcW w:w="1092"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80</w:t>
            </w:r>
          </w:p>
        </w:tc>
        <w:tc>
          <w:tcPr>
            <w:tcW w:w="714" w:type="dxa"/>
            <w:tcBorders>
              <w:top w:val="single" w:sz="4" w:space="0" w:color="auto"/>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r w:rsidR="00267BC9">
        <w:trPr>
          <w:trHeight w:val="539"/>
          <w:jc w:val="center"/>
        </w:trPr>
        <w:tc>
          <w:tcPr>
            <w:tcW w:w="678"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Cs w:val="21"/>
                <w:lang w:bidi="ar"/>
              </w:rPr>
              <w:t>7</w:t>
            </w:r>
          </w:p>
        </w:tc>
        <w:tc>
          <w:tcPr>
            <w:tcW w:w="2915" w:type="dxa"/>
            <w:tcBorders>
              <w:top w:val="single" w:sz="4" w:space="0" w:color="auto"/>
              <w:left w:val="single" w:sz="4" w:space="0" w:color="auto"/>
              <w:bottom w:val="single" w:sz="4" w:space="0" w:color="auto"/>
              <w:right w:val="single" w:sz="4" w:space="0" w:color="auto"/>
            </w:tcBorders>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球墨铸铁管</w:t>
            </w:r>
          </w:p>
        </w:tc>
        <w:tc>
          <w:tcPr>
            <w:tcW w:w="1717" w:type="dxa"/>
            <w:tcBorders>
              <w:top w:val="single" w:sz="4" w:space="0" w:color="auto"/>
              <w:left w:val="nil"/>
              <w:bottom w:val="single" w:sz="4" w:space="0" w:color="auto"/>
              <w:right w:val="single" w:sz="4" w:space="0" w:color="auto"/>
            </w:tcBorders>
            <w:noWrap/>
            <w:vAlign w:val="center"/>
          </w:tcPr>
          <w:p w:rsidR="00267BC9" w:rsidRDefault="00B33B6E">
            <w:pPr>
              <w:widowControl/>
              <w:jc w:val="left"/>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DN300</w:t>
            </w:r>
          </w:p>
        </w:tc>
        <w:tc>
          <w:tcPr>
            <w:tcW w:w="1104" w:type="dxa"/>
            <w:tcBorders>
              <w:top w:val="single" w:sz="4" w:space="0" w:color="auto"/>
              <w:left w:val="nil"/>
              <w:bottom w:val="single" w:sz="4" w:space="0" w:color="auto"/>
              <w:right w:val="single" w:sz="4" w:space="0" w:color="auto"/>
            </w:tcBorders>
            <w:noWrap/>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米</w:t>
            </w:r>
          </w:p>
        </w:tc>
        <w:tc>
          <w:tcPr>
            <w:tcW w:w="1140"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2000</w:t>
            </w:r>
          </w:p>
        </w:tc>
        <w:tc>
          <w:tcPr>
            <w:tcW w:w="1092" w:type="dxa"/>
            <w:tcBorders>
              <w:top w:val="single" w:sz="4" w:space="0" w:color="auto"/>
              <w:left w:val="nil"/>
              <w:bottom w:val="single" w:sz="4" w:space="0" w:color="auto"/>
              <w:right w:val="single" w:sz="4" w:space="0" w:color="auto"/>
            </w:tcBorders>
            <w:vAlign w:val="center"/>
          </w:tcPr>
          <w:p w:rsidR="00267BC9" w:rsidRDefault="00B33B6E">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0"/>
                <w:szCs w:val="20"/>
                <w:lang w:bidi="ar"/>
              </w:rPr>
              <w:t>330</w:t>
            </w:r>
          </w:p>
        </w:tc>
        <w:tc>
          <w:tcPr>
            <w:tcW w:w="714" w:type="dxa"/>
            <w:tcBorders>
              <w:top w:val="single" w:sz="4" w:space="0" w:color="auto"/>
              <w:left w:val="nil"/>
              <w:bottom w:val="single" w:sz="4" w:space="0" w:color="auto"/>
              <w:right w:val="single" w:sz="4" w:space="0" w:color="auto"/>
            </w:tcBorders>
            <w:vAlign w:val="center"/>
          </w:tcPr>
          <w:p w:rsidR="00267BC9" w:rsidRDefault="00267BC9">
            <w:pPr>
              <w:widowControl/>
              <w:jc w:val="center"/>
              <w:textAlignment w:val="center"/>
              <w:rPr>
                <w:rFonts w:ascii="宋体" w:eastAsia="宋体" w:hAnsi="宋体" w:cs="宋体"/>
                <w:color w:val="000000"/>
                <w:kern w:val="0"/>
                <w:sz w:val="22"/>
                <w:szCs w:val="22"/>
                <w:lang w:bidi="ar"/>
              </w:rPr>
            </w:pPr>
          </w:p>
        </w:tc>
      </w:tr>
    </w:tbl>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267BC9">
      <w:pPr>
        <w:ind w:right="264"/>
        <w:jc w:val="left"/>
        <w:rPr>
          <w:rFonts w:ascii="宋体" w:hAnsi="宋体" w:cs="宋体"/>
          <w:b/>
          <w:spacing w:val="20"/>
          <w:sz w:val="32"/>
          <w:szCs w:val="32"/>
        </w:rPr>
      </w:pPr>
    </w:p>
    <w:p w:rsidR="00267BC9" w:rsidRDefault="00B33B6E">
      <w:pPr>
        <w:ind w:right="264"/>
        <w:jc w:val="left"/>
        <w:rPr>
          <w:rFonts w:ascii="宋体" w:hAnsi="宋体" w:cs="宋体"/>
          <w:b/>
          <w:spacing w:val="20"/>
          <w:sz w:val="32"/>
          <w:szCs w:val="32"/>
        </w:rPr>
      </w:pPr>
      <w:r>
        <w:rPr>
          <w:rFonts w:ascii="宋体" w:hAnsi="宋体" w:cs="宋体" w:hint="eastAsia"/>
          <w:b/>
          <w:spacing w:val="20"/>
          <w:sz w:val="32"/>
          <w:szCs w:val="32"/>
        </w:rPr>
        <w:t>附件</w:t>
      </w:r>
      <w:r>
        <w:rPr>
          <w:rFonts w:ascii="宋体" w:hAnsi="宋体" w:cs="宋体" w:hint="eastAsia"/>
          <w:b/>
          <w:spacing w:val="20"/>
          <w:sz w:val="32"/>
          <w:szCs w:val="32"/>
        </w:rPr>
        <w:t>2</w:t>
      </w:r>
    </w:p>
    <w:p w:rsidR="00267BC9" w:rsidRDefault="00267BC9">
      <w:pPr>
        <w:pStyle w:val="1"/>
        <w:spacing w:line="580" w:lineRule="exact"/>
        <w:ind w:left="3285"/>
        <w:jc w:val="left"/>
      </w:pPr>
    </w:p>
    <w:p w:rsidR="00267BC9" w:rsidRDefault="00B33B6E">
      <w:pPr>
        <w:pStyle w:val="1"/>
        <w:spacing w:line="580" w:lineRule="exact"/>
        <w:jc w:val="center"/>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267BC9" w:rsidRDefault="00267BC9">
      <w:pPr>
        <w:spacing w:line="200" w:lineRule="exact"/>
        <w:rPr>
          <w:sz w:val="20"/>
        </w:rPr>
      </w:pPr>
    </w:p>
    <w:p w:rsidR="00267BC9" w:rsidRDefault="00267BC9">
      <w:pPr>
        <w:spacing w:line="200" w:lineRule="exact"/>
        <w:rPr>
          <w:sz w:val="20"/>
        </w:rPr>
      </w:pPr>
    </w:p>
    <w:p w:rsidR="00267BC9" w:rsidRDefault="00267BC9">
      <w:pPr>
        <w:spacing w:line="200" w:lineRule="exact"/>
        <w:rPr>
          <w:sz w:val="20"/>
        </w:rPr>
      </w:pPr>
    </w:p>
    <w:p w:rsidR="00267BC9" w:rsidRDefault="00267BC9">
      <w:pPr>
        <w:spacing w:line="200" w:lineRule="exact"/>
        <w:rPr>
          <w:sz w:val="20"/>
        </w:rPr>
      </w:pPr>
    </w:p>
    <w:p w:rsidR="00267BC9" w:rsidRDefault="00267BC9">
      <w:pPr>
        <w:spacing w:before="18" w:line="280" w:lineRule="exact"/>
        <w:rPr>
          <w:sz w:val="28"/>
          <w:szCs w:val="28"/>
        </w:rPr>
      </w:pPr>
    </w:p>
    <w:p w:rsidR="00267BC9" w:rsidRDefault="00B33B6E">
      <w:pPr>
        <w:spacing w:line="360" w:lineRule="auto"/>
        <w:ind w:leftChars="72" w:left="1560" w:hangingChars="465" w:hanging="1419"/>
        <w:jc w:val="left"/>
        <w:rPr>
          <w:rFonts w:ascii="宋体" w:hAnsi="宋体" w:cs="宋体"/>
          <w:sz w:val="32"/>
          <w:szCs w:val="32"/>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ascii="宋体" w:hAnsi="宋体" w:cs="宋体" w:hint="eastAsia"/>
          <w:b/>
          <w:sz w:val="32"/>
          <w:szCs w:val="32"/>
          <w:u w:val="single"/>
        </w:rPr>
        <w:t>2022-2024</w:t>
      </w:r>
      <w:r>
        <w:rPr>
          <w:rFonts w:ascii="宋体" w:hAnsi="宋体" w:cs="宋体" w:hint="eastAsia"/>
          <w:b/>
          <w:sz w:val="32"/>
          <w:szCs w:val="32"/>
          <w:u w:val="single"/>
        </w:rPr>
        <w:t>年排水管线缺陷修复项目管材采购项目</w:t>
      </w:r>
    </w:p>
    <w:p w:rsidR="00267BC9" w:rsidRDefault="00267BC9">
      <w:pPr>
        <w:spacing w:line="360" w:lineRule="auto"/>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before="4" w:line="200" w:lineRule="exact"/>
        <w:rPr>
          <w:rFonts w:ascii="宋体" w:hAnsi="宋体"/>
          <w:sz w:val="20"/>
        </w:rPr>
      </w:pPr>
    </w:p>
    <w:p w:rsidR="00267BC9" w:rsidRDefault="00B33B6E">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267BC9" w:rsidRDefault="00B33B6E">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r>
        <w:rPr>
          <w:rFonts w:ascii="宋体" w:hAnsi="宋体" w:cs="宋体" w:hint="eastAsia"/>
          <w:b w:val="0"/>
          <w:bCs/>
          <w:spacing w:val="2"/>
          <w:sz w:val="32"/>
          <w:szCs w:val="32"/>
          <w:u w:val="single"/>
        </w:rPr>
        <w:t>）</w:t>
      </w:r>
    </w:p>
    <w:p w:rsidR="00267BC9" w:rsidRDefault="00267BC9">
      <w:pPr>
        <w:spacing w:before="5" w:line="190" w:lineRule="exact"/>
        <w:rPr>
          <w:rFonts w:ascii="宋体" w:hAnsi="宋体"/>
          <w:sz w:val="19"/>
          <w:szCs w:val="19"/>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267BC9">
      <w:pPr>
        <w:spacing w:line="200" w:lineRule="exact"/>
        <w:rPr>
          <w:rFonts w:ascii="宋体" w:hAnsi="宋体"/>
          <w:sz w:val="20"/>
        </w:rPr>
      </w:pPr>
    </w:p>
    <w:p w:rsidR="00267BC9" w:rsidRDefault="00B33B6E">
      <w:pPr>
        <w:tabs>
          <w:tab w:val="left" w:pos="6552"/>
        </w:tabs>
        <w:spacing w:line="419" w:lineRule="exact"/>
        <w:ind w:left="152"/>
        <w:jc w:val="center"/>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267BC9" w:rsidRDefault="00267BC9">
      <w:pPr>
        <w:spacing w:before="5" w:line="160" w:lineRule="exact"/>
        <w:jc w:val="center"/>
        <w:rPr>
          <w:rFonts w:ascii="宋体" w:hAnsi="宋体"/>
          <w:sz w:val="16"/>
          <w:szCs w:val="16"/>
        </w:rPr>
      </w:pPr>
    </w:p>
    <w:p w:rsidR="00267BC9" w:rsidRDefault="00267BC9">
      <w:pPr>
        <w:spacing w:line="200" w:lineRule="exact"/>
        <w:jc w:val="center"/>
        <w:rPr>
          <w:rFonts w:ascii="宋体" w:hAnsi="宋体"/>
          <w:sz w:val="20"/>
        </w:rPr>
      </w:pPr>
    </w:p>
    <w:p w:rsidR="00267BC9" w:rsidRDefault="00B33B6E">
      <w:pPr>
        <w:tabs>
          <w:tab w:val="left" w:pos="6391"/>
        </w:tabs>
        <w:spacing w:line="419" w:lineRule="exact"/>
        <w:ind w:left="152"/>
        <w:jc w:val="center"/>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267BC9" w:rsidRDefault="00267BC9">
      <w:pPr>
        <w:spacing w:before="4" w:line="160" w:lineRule="exact"/>
        <w:jc w:val="center"/>
        <w:rPr>
          <w:rFonts w:ascii="宋体" w:hAnsi="宋体"/>
          <w:sz w:val="16"/>
          <w:szCs w:val="16"/>
        </w:rPr>
      </w:pPr>
    </w:p>
    <w:p w:rsidR="00267BC9" w:rsidRDefault="00267BC9">
      <w:pPr>
        <w:spacing w:line="200" w:lineRule="exact"/>
        <w:jc w:val="center"/>
        <w:rPr>
          <w:rFonts w:ascii="宋体" w:hAnsi="宋体"/>
          <w:sz w:val="20"/>
        </w:rPr>
      </w:pPr>
    </w:p>
    <w:p w:rsidR="00267BC9" w:rsidRDefault="00B33B6E">
      <w:pPr>
        <w:tabs>
          <w:tab w:val="left" w:pos="3192"/>
          <w:tab w:val="left" w:pos="4874"/>
          <w:tab w:val="left" w:pos="5832"/>
          <w:tab w:val="left" w:pos="7274"/>
        </w:tabs>
        <w:spacing w:line="444" w:lineRule="exact"/>
        <w:ind w:left="152"/>
        <w:jc w:val="center"/>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cs="宋体" w:hint="eastAsia"/>
          <w:sz w:val="32"/>
          <w:szCs w:val="32"/>
          <w:u w:val="single"/>
        </w:rPr>
        <w:t xml:space="preserve">   </w:t>
      </w:r>
      <w:r>
        <w:rPr>
          <w:rFonts w:ascii="宋体" w:hAnsi="宋体"/>
          <w:spacing w:val="1"/>
          <w:sz w:val="32"/>
          <w:szCs w:val="32"/>
          <w:u w:val="single"/>
        </w:rPr>
        <w:t>2</w:t>
      </w:r>
      <w:r>
        <w:rPr>
          <w:rFonts w:ascii="宋体" w:hAnsi="宋体"/>
          <w:spacing w:val="1"/>
          <w:sz w:val="32"/>
          <w:szCs w:val="32"/>
          <w:u w:val="single" w:color="000000"/>
        </w:rPr>
        <w:t>0</w:t>
      </w:r>
      <w:r>
        <w:rPr>
          <w:rFonts w:ascii="宋体" w:hAnsi="宋体" w:hint="eastAsia"/>
          <w:spacing w:val="1"/>
          <w:sz w:val="32"/>
          <w:szCs w:val="32"/>
          <w:u w:val="single" w:color="000000"/>
        </w:rPr>
        <w:t>2</w:t>
      </w:r>
      <w:r>
        <w:rPr>
          <w:rFonts w:ascii="宋体" w:hAnsi="宋体" w:hint="eastAsia"/>
          <w:spacing w:val="1"/>
          <w:sz w:val="32"/>
          <w:szCs w:val="32"/>
          <w:u w:val="single" w:color="000000"/>
        </w:rPr>
        <w:t>2</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hint="eastAsia"/>
          <w:sz w:val="32"/>
          <w:szCs w:val="32"/>
          <w:u w:val="single" w:color="000000"/>
        </w:rPr>
        <w:t xml:space="preserve">    </w:t>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p>
    <w:p w:rsidR="00267BC9" w:rsidRDefault="00B33B6E">
      <w:pPr>
        <w:ind w:right="264"/>
        <w:jc w:val="center"/>
        <w:rPr>
          <w:rFonts w:ascii="宋体" w:hAnsi="宋体" w:cs="宋体"/>
          <w:b/>
          <w:spacing w:val="20"/>
          <w:sz w:val="30"/>
          <w:szCs w:val="30"/>
        </w:rPr>
      </w:pPr>
      <w:r>
        <w:rPr>
          <w:rFonts w:ascii="宋体" w:hAnsi="宋体" w:cs="宋体"/>
          <w:b/>
          <w:spacing w:val="20"/>
          <w:sz w:val="30"/>
          <w:szCs w:val="30"/>
        </w:rPr>
        <w:br w:type="page"/>
      </w:r>
    </w:p>
    <w:p w:rsidR="00267BC9" w:rsidRDefault="00B33B6E">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267BC9" w:rsidRDefault="00267BC9">
      <w:pPr>
        <w:ind w:right="264"/>
        <w:jc w:val="left"/>
        <w:rPr>
          <w:rFonts w:ascii="宋体" w:hAnsi="宋体" w:cs="宋体"/>
          <w:b/>
          <w:spacing w:val="20"/>
          <w:sz w:val="30"/>
          <w:szCs w:val="30"/>
        </w:rPr>
      </w:pPr>
    </w:p>
    <w:tbl>
      <w:tblPr>
        <w:tblpPr w:leftFromText="180" w:rightFromText="180" w:vertAnchor="page" w:horzAnchor="page" w:tblpX="1380" w:tblpY="2057"/>
        <w:tblW w:w="95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1508"/>
        <w:gridCol w:w="1203"/>
        <w:gridCol w:w="849"/>
        <w:gridCol w:w="933"/>
        <w:gridCol w:w="1062"/>
        <w:gridCol w:w="1191"/>
        <w:gridCol w:w="717"/>
        <w:gridCol w:w="1362"/>
      </w:tblGrid>
      <w:tr w:rsidR="00267BC9">
        <w:trPr>
          <w:trHeight w:val="610"/>
        </w:trPr>
        <w:tc>
          <w:tcPr>
            <w:tcW w:w="9579" w:type="dxa"/>
            <w:gridSpan w:val="9"/>
            <w:tcBorders>
              <w:top w:val="nil"/>
              <w:left w:val="nil"/>
              <w:right w:val="nil"/>
            </w:tcBorders>
            <w:vAlign w:val="center"/>
          </w:tcPr>
          <w:p w:rsidR="00267BC9" w:rsidRDefault="00B33B6E">
            <w:pPr>
              <w:widowControl/>
              <w:jc w:val="left"/>
              <w:textAlignment w:val="center"/>
              <w:rPr>
                <w:rFonts w:ascii="宋体" w:hAnsi="宋体" w:cs="宋体"/>
                <w:b/>
                <w:kern w:val="0"/>
                <w:sz w:val="22"/>
                <w:szCs w:val="22"/>
                <w:lang w:bidi="ar"/>
              </w:rPr>
            </w:pPr>
            <w:r>
              <w:rPr>
                <w:rFonts w:ascii="宋体" w:hAnsi="宋体" w:cs="宋体" w:hint="eastAsia"/>
                <w:b/>
                <w:kern w:val="0"/>
                <w:sz w:val="22"/>
                <w:szCs w:val="22"/>
                <w:lang w:bidi="ar"/>
              </w:rPr>
              <w:t>采购项目名称：</w:t>
            </w:r>
            <w:r>
              <w:rPr>
                <w:rFonts w:ascii="宋体" w:hAnsi="宋体" w:cs="宋体" w:hint="eastAsia"/>
                <w:b/>
                <w:kern w:val="0"/>
                <w:sz w:val="22"/>
                <w:szCs w:val="22"/>
                <w:u w:val="single"/>
                <w:lang w:bidi="ar"/>
              </w:rPr>
              <w:t>2022-2024</w:t>
            </w:r>
            <w:r>
              <w:rPr>
                <w:rFonts w:ascii="宋体" w:hAnsi="宋体" w:cs="宋体" w:hint="eastAsia"/>
                <w:b/>
                <w:kern w:val="0"/>
                <w:sz w:val="22"/>
                <w:szCs w:val="22"/>
                <w:u w:val="single"/>
                <w:lang w:bidi="ar"/>
              </w:rPr>
              <w:t>年排水管线缺陷修复项目管材采购项</w:t>
            </w:r>
            <w:bookmarkStart w:id="0" w:name="_GoBack"/>
            <w:bookmarkEnd w:id="0"/>
            <w:r>
              <w:rPr>
                <w:rFonts w:ascii="宋体" w:hAnsi="宋体" w:cs="宋体" w:hint="eastAsia"/>
                <w:b/>
                <w:kern w:val="0"/>
                <w:sz w:val="22"/>
                <w:szCs w:val="22"/>
                <w:u w:val="single"/>
                <w:lang w:bidi="ar"/>
              </w:rPr>
              <w:t>目</w:t>
            </w:r>
          </w:p>
        </w:tc>
      </w:tr>
      <w:tr w:rsidR="00267BC9">
        <w:trPr>
          <w:trHeight w:val="812"/>
        </w:trPr>
        <w:tc>
          <w:tcPr>
            <w:tcW w:w="754" w:type="dxa"/>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508" w:type="dxa"/>
            <w:vAlign w:val="center"/>
          </w:tcPr>
          <w:p w:rsidR="00267BC9" w:rsidRDefault="00B33B6E">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材料名称</w:t>
            </w:r>
          </w:p>
        </w:tc>
        <w:tc>
          <w:tcPr>
            <w:tcW w:w="1203" w:type="dxa"/>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2"/>
                <w:szCs w:val="22"/>
                <w:lang w:bidi="ar"/>
              </w:rPr>
              <w:t>规格型号</w:t>
            </w:r>
          </w:p>
        </w:tc>
        <w:tc>
          <w:tcPr>
            <w:tcW w:w="849" w:type="dxa"/>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933" w:type="dxa"/>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062" w:type="dxa"/>
            <w:vAlign w:val="center"/>
          </w:tcPr>
          <w:p w:rsidR="00267BC9" w:rsidRDefault="00B33B6E">
            <w:pPr>
              <w:widowControl/>
              <w:jc w:val="center"/>
              <w:textAlignment w:val="center"/>
              <w:rPr>
                <w:rFonts w:ascii="宋体" w:hAnsi="宋体" w:cs="宋体"/>
                <w:b/>
                <w:kern w:val="0"/>
                <w:sz w:val="24"/>
              </w:rPr>
            </w:pPr>
            <w:r>
              <w:rPr>
                <w:rFonts w:ascii="宋体" w:hAnsi="宋体" w:cs="宋体" w:hint="eastAsia"/>
                <w:b/>
                <w:kern w:val="0"/>
                <w:sz w:val="22"/>
                <w:szCs w:val="22"/>
                <w:lang w:bidi="ar"/>
              </w:rPr>
              <w:t>最高限价</w:t>
            </w:r>
            <w:r>
              <w:rPr>
                <w:rFonts w:ascii="宋体" w:hAnsi="宋体" w:cs="宋体" w:hint="eastAsia"/>
                <w:b/>
                <w:kern w:val="0"/>
                <w:sz w:val="22"/>
                <w:szCs w:val="22"/>
                <w:lang w:bidi="ar"/>
              </w:rPr>
              <w:t>（元）</w:t>
            </w:r>
          </w:p>
        </w:tc>
        <w:tc>
          <w:tcPr>
            <w:tcW w:w="1191" w:type="dxa"/>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2"/>
                <w:szCs w:val="22"/>
                <w:lang w:bidi="ar"/>
              </w:rPr>
              <w:t>含税单（元）</w:t>
            </w:r>
          </w:p>
        </w:tc>
        <w:tc>
          <w:tcPr>
            <w:tcW w:w="717" w:type="dxa"/>
            <w:vAlign w:val="center"/>
          </w:tcPr>
          <w:p w:rsidR="00267BC9" w:rsidRDefault="00B33B6E">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税率</w:t>
            </w:r>
          </w:p>
        </w:tc>
        <w:tc>
          <w:tcPr>
            <w:tcW w:w="1362" w:type="dxa"/>
            <w:vAlign w:val="center"/>
          </w:tcPr>
          <w:p w:rsidR="00267BC9" w:rsidRDefault="00B33B6E">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含税总价（元）</w:t>
            </w:r>
          </w:p>
        </w:tc>
      </w:tr>
      <w:tr w:rsidR="00267BC9">
        <w:trPr>
          <w:trHeight w:val="597"/>
        </w:trPr>
        <w:tc>
          <w:tcPr>
            <w:tcW w:w="754" w:type="dxa"/>
            <w:vAlign w:val="center"/>
          </w:tcPr>
          <w:p w:rsidR="00267BC9" w:rsidRDefault="00267BC9">
            <w:pPr>
              <w:widowControl/>
              <w:jc w:val="center"/>
              <w:textAlignment w:val="center"/>
              <w:rPr>
                <w:rFonts w:ascii="宋体" w:hAnsi="宋体" w:cs="宋体"/>
                <w:kern w:val="0"/>
                <w:sz w:val="24"/>
              </w:rPr>
            </w:pPr>
          </w:p>
        </w:tc>
        <w:tc>
          <w:tcPr>
            <w:tcW w:w="1508" w:type="dxa"/>
            <w:vAlign w:val="center"/>
          </w:tcPr>
          <w:p w:rsidR="00267BC9" w:rsidRDefault="00267BC9">
            <w:pPr>
              <w:widowControl/>
              <w:jc w:val="center"/>
              <w:textAlignment w:val="center"/>
              <w:rPr>
                <w:rFonts w:ascii="宋体" w:hAnsi="宋体" w:cs="宋体"/>
                <w:kern w:val="0"/>
                <w:sz w:val="24"/>
              </w:rPr>
            </w:pPr>
          </w:p>
        </w:tc>
        <w:tc>
          <w:tcPr>
            <w:tcW w:w="1203" w:type="dxa"/>
            <w:vAlign w:val="center"/>
          </w:tcPr>
          <w:p w:rsidR="00267BC9" w:rsidRDefault="00267BC9">
            <w:pPr>
              <w:widowControl/>
              <w:jc w:val="center"/>
              <w:textAlignment w:val="center"/>
              <w:rPr>
                <w:rFonts w:ascii="宋体" w:hAnsi="宋体" w:cs="宋体"/>
                <w:kern w:val="0"/>
                <w:sz w:val="24"/>
              </w:rPr>
            </w:pPr>
          </w:p>
        </w:tc>
        <w:tc>
          <w:tcPr>
            <w:tcW w:w="849" w:type="dxa"/>
            <w:noWrap/>
            <w:vAlign w:val="center"/>
          </w:tcPr>
          <w:p w:rsidR="00267BC9" w:rsidRDefault="00267BC9">
            <w:pPr>
              <w:widowControl/>
              <w:jc w:val="center"/>
              <w:textAlignment w:val="center"/>
              <w:rPr>
                <w:rFonts w:ascii="宋体" w:hAnsi="宋体" w:cs="宋体"/>
                <w:kern w:val="0"/>
                <w:sz w:val="24"/>
              </w:rPr>
            </w:pPr>
          </w:p>
        </w:tc>
        <w:tc>
          <w:tcPr>
            <w:tcW w:w="933" w:type="dxa"/>
            <w:vAlign w:val="center"/>
          </w:tcPr>
          <w:p w:rsidR="00267BC9" w:rsidRDefault="00267BC9">
            <w:pPr>
              <w:widowControl/>
              <w:jc w:val="center"/>
              <w:textAlignment w:val="center"/>
              <w:rPr>
                <w:rFonts w:ascii="宋体" w:hAnsi="宋体" w:cs="宋体"/>
                <w:kern w:val="0"/>
                <w:sz w:val="24"/>
              </w:rPr>
            </w:pPr>
          </w:p>
        </w:tc>
        <w:tc>
          <w:tcPr>
            <w:tcW w:w="1062" w:type="dxa"/>
            <w:vAlign w:val="center"/>
          </w:tcPr>
          <w:p w:rsidR="00267BC9" w:rsidRDefault="00267BC9">
            <w:pPr>
              <w:widowControl/>
              <w:jc w:val="center"/>
              <w:textAlignment w:val="center"/>
              <w:rPr>
                <w:rFonts w:ascii="宋体" w:hAnsi="宋体" w:cs="宋体"/>
                <w:kern w:val="0"/>
                <w:sz w:val="24"/>
              </w:rPr>
            </w:pPr>
          </w:p>
        </w:tc>
        <w:tc>
          <w:tcPr>
            <w:tcW w:w="1191" w:type="dxa"/>
            <w:vAlign w:val="center"/>
          </w:tcPr>
          <w:p w:rsidR="00267BC9" w:rsidRDefault="00267BC9">
            <w:pPr>
              <w:widowControl/>
              <w:jc w:val="center"/>
              <w:textAlignment w:val="center"/>
              <w:rPr>
                <w:rFonts w:ascii="宋体" w:hAnsi="宋体" w:cs="宋体"/>
                <w:kern w:val="0"/>
                <w:sz w:val="24"/>
              </w:rPr>
            </w:pPr>
          </w:p>
        </w:tc>
        <w:tc>
          <w:tcPr>
            <w:tcW w:w="717" w:type="dxa"/>
            <w:vAlign w:val="center"/>
          </w:tcPr>
          <w:p w:rsidR="00267BC9" w:rsidRDefault="00267BC9">
            <w:pPr>
              <w:widowControl/>
              <w:jc w:val="center"/>
              <w:textAlignment w:val="center"/>
              <w:rPr>
                <w:rFonts w:ascii="宋体" w:hAnsi="宋体" w:cs="宋体"/>
                <w:kern w:val="0"/>
                <w:sz w:val="24"/>
              </w:rPr>
            </w:pPr>
          </w:p>
        </w:tc>
        <w:tc>
          <w:tcPr>
            <w:tcW w:w="1362" w:type="dxa"/>
            <w:vAlign w:val="center"/>
          </w:tcPr>
          <w:p w:rsidR="00267BC9" w:rsidRDefault="00267BC9">
            <w:pPr>
              <w:widowControl/>
              <w:ind w:rightChars="3843" w:right="7504"/>
              <w:jc w:val="center"/>
              <w:textAlignment w:val="center"/>
              <w:rPr>
                <w:rFonts w:ascii="宋体" w:hAnsi="宋体" w:cs="宋体"/>
                <w:kern w:val="0"/>
                <w:sz w:val="24"/>
              </w:rPr>
            </w:pPr>
          </w:p>
        </w:tc>
      </w:tr>
      <w:tr w:rsidR="00267BC9">
        <w:trPr>
          <w:trHeight w:val="501"/>
        </w:trPr>
        <w:tc>
          <w:tcPr>
            <w:tcW w:w="754" w:type="dxa"/>
            <w:vAlign w:val="center"/>
          </w:tcPr>
          <w:p w:rsidR="00267BC9" w:rsidRDefault="00267BC9">
            <w:pPr>
              <w:widowControl/>
              <w:jc w:val="center"/>
              <w:textAlignment w:val="center"/>
              <w:rPr>
                <w:rFonts w:ascii="宋体" w:hAnsi="宋体" w:cs="宋体"/>
                <w:kern w:val="0"/>
                <w:sz w:val="24"/>
              </w:rPr>
            </w:pPr>
          </w:p>
        </w:tc>
        <w:tc>
          <w:tcPr>
            <w:tcW w:w="1508" w:type="dxa"/>
            <w:vAlign w:val="center"/>
          </w:tcPr>
          <w:p w:rsidR="00267BC9" w:rsidRDefault="00267BC9">
            <w:pPr>
              <w:widowControl/>
              <w:jc w:val="center"/>
              <w:textAlignment w:val="center"/>
              <w:rPr>
                <w:rFonts w:ascii="宋体" w:hAnsi="宋体" w:cs="宋体"/>
                <w:kern w:val="0"/>
                <w:sz w:val="24"/>
              </w:rPr>
            </w:pPr>
          </w:p>
        </w:tc>
        <w:tc>
          <w:tcPr>
            <w:tcW w:w="1203" w:type="dxa"/>
            <w:noWrap/>
            <w:vAlign w:val="center"/>
          </w:tcPr>
          <w:p w:rsidR="00267BC9" w:rsidRDefault="00267BC9">
            <w:pPr>
              <w:widowControl/>
              <w:jc w:val="center"/>
              <w:textAlignment w:val="center"/>
              <w:rPr>
                <w:rFonts w:ascii="宋体" w:hAnsi="宋体" w:cs="宋体"/>
                <w:kern w:val="0"/>
                <w:sz w:val="24"/>
              </w:rPr>
            </w:pPr>
          </w:p>
        </w:tc>
        <w:tc>
          <w:tcPr>
            <w:tcW w:w="849" w:type="dxa"/>
            <w:noWrap/>
            <w:vAlign w:val="center"/>
          </w:tcPr>
          <w:p w:rsidR="00267BC9" w:rsidRDefault="00267BC9">
            <w:pPr>
              <w:widowControl/>
              <w:jc w:val="center"/>
              <w:textAlignment w:val="center"/>
              <w:rPr>
                <w:rFonts w:ascii="宋体" w:hAnsi="宋体" w:cs="宋体"/>
                <w:kern w:val="0"/>
                <w:sz w:val="24"/>
              </w:rPr>
            </w:pPr>
          </w:p>
        </w:tc>
        <w:tc>
          <w:tcPr>
            <w:tcW w:w="933" w:type="dxa"/>
            <w:vAlign w:val="center"/>
          </w:tcPr>
          <w:p w:rsidR="00267BC9" w:rsidRDefault="00267BC9">
            <w:pPr>
              <w:widowControl/>
              <w:jc w:val="center"/>
              <w:textAlignment w:val="center"/>
              <w:rPr>
                <w:rFonts w:ascii="宋体" w:hAnsi="宋体" w:cs="宋体"/>
                <w:kern w:val="0"/>
                <w:sz w:val="24"/>
              </w:rPr>
            </w:pPr>
          </w:p>
        </w:tc>
        <w:tc>
          <w:tcPr>
            <w:tcW w:w="1062" w:type="dxa"/>
            <w:vAlign w:val="center"/>
          </w:tcPr>
          <w:p w:rsidR="00267BC9" w:rsidRDefault="00267BC9">
            <w:pPr>
              <w:widowControl/>
              <w:jc w:val="center"/>
              <w:textAlignment w:val="center"/>
              <w:rPr>
                <w:rFonts w:ascii="宋体" w:hAnsi="宋体" w:cs="宋体"/>
                <w:kern w:val="0"/>
                <w:sz w:val="24"/>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636"/>
        </w:trPr>
        <w:tc>
          <w:tcPr>
            <w:tcW w:w="754" w:type="dxa"/>
            <w:vAlign w:val="center"/>
          </w:tcPr>
          <w:p w:rsidR="00267BC9" w:rsidRDefault="00267BC9">
            <w:pPr>
              <w:widowControl/>
              <w:jc w:val="center"/>
              <w:textAlignment w:val="center"/>
              <w:rPr>
                <w:rFonts w:ascii="宋体" w:hAnsi="宋体" w:cs="宋体"/>
                <w:kern w:val="0"/>
                <w:sz w:val="24"/>
              </w:rPr>
            </w:pPr>
          </w:p>
        </w:tc>
        <w:tc>
          <w:tcPr>
            <w:tcW w:w="1508" w:type="dxa"/>
            <w:vAlign w:val="center"/>
          </w:tcPr>
          <w:p w:rsidR="00267BC9" w:rsidRDefault="00267BC9">
            <w:pPr>
              <w:widowControl/>
              <w:jc w:val="center"/>
              <w:textAlignment w:val="center"/>
              <w:rPr>
                <w:rFonts w:ascii="宋体" w:hAnsi="宋体" w:cs="宋体"/>
                <w:kern w:val="0"/>
                <w:sz w:val="24"/>
              </w:rPr>
            </w:pPr>
          </w:p>
        </w:tc>
        <w:tc>
          <w:tcPr>
            <w:tcW w:w="1203" w:type="dxa"/>
            <w:noWrap/>
            <w:vAlign w:val="center"/>
          </w:tcPr>
          <w:p w:rsidR="00267BC9" w:rsidRDefault="00267BC9">
            <w:pPr>
              <w:widowControl/>
              <w:jc w:val="center"/>
              <w:textAlignment w:val="center"/>
              <w:rPr>
                <w:rFonts w:ascii="宋体" w:hAnsi="宋体" w:cs="宋体"/>
                <w:kern w:val="0"/>
                <w:sz w:val="24"/>
              </w:rPr>
            </w:pPr>
          </w:p>
        </w:tc>
        <w:tc>
          <w:tcPr>
            <w:tcW w:w="849" w:type="dxa"/>
            <w:noWrap/>
            <w:vAlign w:val="center"/>
          </w:tcPr>
          <w:p w:rsidR="00267BC9" w:rsidRDefault="00267BC9">
            <w:pPr>
              <w:widowControl/>
              <w:jc w:val="center"/>
              <w:textAlignment w:val="center"/>
              <w:rPr>
                <w:rFonts w:ascii="宋体" w:hAnsi="宋体"/>
              </w:rPr>
            </w:pPr>
          </w:p>
        </w:tc>
        <w:tc>
          <w:tcPr>
            <w:tcW w:w="933" w:type="dxa"/>
            <w:vAlign w:val="center"/>
          </w:tcPr>
          <w:p w:rsidR="00267BC9" w:rsidRDefault="00267BC9">
            <w:pPr>
              <w:widowControl/>
              <w:jc w:val="center"/>
              <w:textAlignment w:val="center"/>
              <w:rPr>
                <w:rFonts w:ascii="宋体" w:hAnsi="宋体" w:cs="宋体"/>
                <w:kern w:val="0"/>
                <w:sz w:val="24"/>
              </w:rPr>
            </w:pPr>
          </w:p>
        </w:tc>
        <w:tc>
          <w:tcPr>
            <w:tcW w:w="1062" w:type="dxa"/>
            <w:vAlign w:val="center"/>
          </w:tcPr>
          <w:p w:rsidR="00267BC9" w:rsidRDefault="00267BC9">
            <w:pPr>
              <w:widowControl/>
              <w:jc w:val="center"/>
              <w:textAlignment w:val="center"/>
              <w:rPr>
                <w:rFonts w:ascii="宋体" w:hAnsi="宋体" w:cs="宋体"/>
                <w:kern w:val="0"/>
                <w:sz w:val="24"/>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466"/>
        </w:trPr>
        <w:tc>
          <w:tcPr>
            <w:tcW w:w="754" w:type="dxa"/>
            <w:vAlign w:val="center"/>
          </w:tcPr>
          <w:p w:rsidR="00267BC9" w:rsidRDefault="00267BC9">
            <w:pPr>
              <w:widowControl/>
              <w:jc w:val="center"/>
              <w:textAlignment w:val="center"/>
              <w:rPr>
                <w:rFonts w:ascii="宋体" w:hAnsi="宋体" w:cs="宋体"/>
                <w:kern w:val="0"/>
                <w:sz w:val="24"/>
              </w:rPr>
            </w:pPr>
          </w:p>
        </w:tc>
        <w:tc>
          <w:tcPr>
            <w:tcW w:w="1508" w:type="dxa"/>
            <w:vAlign w:val="center"/>
          </w:tcPr>
          <w:p w:rsidR="00267BC9" w:rsidRDefault="00267BC9">
            <w:pPr>
              <w:widowControl/>
              <w:jc w:val="center"/>
              <w:textAlignment w:val="center"/>
              <w:rPr>
                <w:rFonts w:ascii="宋体" w:hAnsi="宋体" w:cs="宋体"/>
                <w:kern w:val="0"/>
                <w:sz w:val="24"/>
              </w:rPr>
            </w:pPr>
          </w:p>
        </w:tc>
        <w:tc>
          <w:tcPr>
            <w:tcW w:w="1203" w:type="dxa"/>
            <w:noWrap/>
            <w:vAlign w:val="center"/>
          </w:tcPr>
          <w:p w:rsidR="00267BC9" w:rsidRDefault="00267BC9">
            <w:pPr>
              <w:jc w:val="center"/>
              <w:rPr>
                <w:rFonts w:ascii="宋体" w:hAnsi="宋体" w:cs="宋体"/>
                <w:kern w:val="0"/>
                <w:sz w:val="24"/>
              </w:rPr>
            </w:pPr>
          </w:p>
        </w:tc>
        <w:tc>
          <w:tcPr>
            <w:tcW w:w="849" w:type="dxa"/>
            <w:noWrap/>
            <w:vAlign w:val="center"/>
          </w:tcPr>
          <w:p w:rsidR="00267BC9" w:rsidRDefault="00267BC9">
            <w:pPr>
              <w:widowControl/>
              <w:jc w:val="center"/>
              <w:textAlignment w:val="center"/>
              <w:rPr>
                <w:rFonts w:ascii="宋体" w:hAnsi="宋体"/>
              </w:rPr>
            </w:pPr>
          </w:p>
        </w:tc>
        <w:tc>
          <w:tcPr>
            <w:tcW w:w="933" w:type="dxa"/>
            <w:vAlign w:val="center"/>
          </w:tcPr>
          <w:p w:rsidR="00267BC9" w:rsidRDefault="00267BC9">
            <w:pPr>
              <w:widowControl/>
              <w:jc w:val="center"/>
              <w:textAlignment w:val="center"/>
              <w:rPr>
                <w:rFonts w:ascii="宋体" w:hAnsi="宋体" w:cs="宋体"/>
                <w:kern w:val="0"/>
                <w:sz w:val="24"/>
              </w:rPr>
            </w:pPr>
          </w:p>
        </w:tc>
        <w:tc>
          <w:tcPr>
            <w:tcW w:w="1062" w:type="dxa"/>
            <w:vAlign w:val="center"/>
          </w:tcPr>
          <w:p w:rsidR="00267BC9" w:rsidRDefault="00267BC9">
            <w:pPr>
              <w:widowControl/>
              <w:jc w:val="center"/>
              <w:textAlignment w:val="center"/>
              <w:rPr>
                <w:rFonts w:ascii="宋体" w:hAnsi="宋体" w:cs="宋体"/>
                <w:kern w:val="0"/>
                <w:sz w:val="24"/>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538"/>
        </w:trPr>
        <w:tc>
          <w:tcPr>
            <w:tcW w:w="754" w:type="dxa"/>
            <w:vAlign w:val="center"/>
          </w:tcPr>
          <w:p w:rsidR="00267BC9" w:rsidRDefault="00267BC9">
            <w:pPr>
              <w:widowControl/>
              <w:jc w:val="center"/>
              <w:textAlignment w:val="center"/>
              <w:rPr>
                <w:rFonts w:ascii="宋体" w:hAnsi="宋体" w:cs="宋体"/>
                <w:kern w:val="0"/>
                <w:sz w:val="24"/>
              </w:rPr>
            </w:pPr>
          </w:p>
        </w:tc>
        <w:tc>
          <w:tcPr>
            <w:tcW w:w="1508" w:type="dxa"/>
            <w:vAlign w:val="center"/>
          </w:tcPr>
          <w:p w:rsidR="00267BC9" w:rsidRDefault="00267BC9">
            <w:pPr>
              <w:widowControl/>
              <w:jc w:val="center"/>
              <w:textAlignment w:val="center"/>
              <w:rPr>
                <w:rFonts w:ascii="宋体" w:hAnsi="宋体" w:cs="宋体"/>
                <w:kern w:val="0"/>
                <w:sz w:val="24"/>
              </w:rPr>
            </w:pPr>
          </w:p>
        </w:tc>
        <w:tc>
          <w:tcPr>
            <w:tcW w:w="1203" w:type="dxa"/>
            <w:noWrap/>
            <w:vAlign w:val="center"/>
          </w:tcPr>
          <w:p w:rsidR="00267BC9" w:rsidRDefault="00267BC9">
            <w:pPr>
              <w:widowControl/>
              <w:jc w:val="center"/>
              <w:textAlignment w:val="center"/>
              <w:rPr>
                <w:rFonts w:ascii="宋体" w:hAnsi="宋体" w:cs="宋体"/>
                <w:kern w:val="0"/>
                <w:sz w:val="24"/>
              </w:rPr>
            </w:pPr>
          </w:p>
        </w:tc>
        <w:tc>
          <w:tcPr>
            <w:tcW w:w="849" w:type="dxa"/>
            <w:noWrap/>
            <w:vAlign w:val="center"/>
          </w:tcPr>
          <w:p w:rsidR="00267BC9" w:rsidRDefault="00267BC9">
            <w:pPr>
              <w:widowControl/>
              <w:jc w:val="center"/>
              <w:textAlignment w:val="center"/>
              <w:rPr>
                <w:rFonts w:ascii="宋体" w:hAnsi="宋体"/>
              </w:rPr>
            </w:pPr>
          </w:p>
        </w:tc>
        <w:tc>
          <w:tcPr>
            <w:tcW w:w="933" w:type="dxa"/>
            <w:vAlign w:val="center"/>
          </w:tcPr>
          <w:p w:rsidR="00267BC9" w:rsidRDefault="00267BC9">
            <w:pPr>
              <w:widowControl/>
              <w:jc w:val="center"/>
              <w:textAlignment w:val="center"/>
              <w:rPr>
                <w:rFonts w:ascii="宋体" w:hAnsi="宋体" w:cs="宋体"/>
                <w:kern w:val="0"/>
                <w:sz w:val="24"/>
              </w:rPr>
            </w:pPr>
          </w:p>
        </w:tc>
        <w:tc>
          <w:tcPr>
            <w:tcW w:w="1062" w:type="dxa"/>
            <w:vAlign w:val="center"/>
          </w:tcPr>
          <w:p w:rsidR="00267BC9" w:rsidRDefault="00267BC9">
            <w:pPr>
              <w:widowControl/>
              <w:jc w:val="center"/>
              <w:textAlignment w:val="center"/>
              <w:rPr>
                <w:rFonts w:ascii="宋体" w:hAnsi="宋体" w:cs="宋体"/>
                <w:kern w:val="0"/>
                <w:sz w:val="24"/>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559"/>
        </w:trPr>
        <w:tc>
          <w:tcPr>
            <w:tcW w:w="754" w:type="dxa"/>
            <w:vAlign w:val="center"/>
          </w:tcPr>
          <w:p w:rsidR="00267BC9" w:rsidRDefault="00267BC9">
            <w:pPr>
              <w:widowControl/>
              <w:jc w:val="center"/>
              <w:textAlignment w:val="center"/>
              <w:rPr>
                <w:rFonts w:ascii="宋体" w:hAnsi="宋体" w:cs="宋体"/>
                <w:kern w:val="0"/>
                <w:sz w:val="22"/>
                <w:szCs w:val="22"/>
                <w:lang w:bidi="ar"/>
              </w:rPr>
            </w:pPr>
          </w:p>
        </w:tc>
        <w:tc>
          <w:tcPr>
            <w:tcW w:w="1508" w:type="dxa"/>
            <w:vAlign w:val="center"/>
          </w:tcPr>
          <w:p w:rsidR="00267BC9" w:rsidRDefault="00267BC9">
            <w:pPr>
              <w:widowControl/>
              <w:jc w:val="center"/>
              <w:textAlignment w:val="center"/>
              <w:rPr>
                <w:rFonts w:ascii="宋体" w:hAnsi="宋体" w:cs="宋体"/>
                <w:kern w:val="0"/>
                <w:sz w:val="22"/>
                <w:szCs w:val="22"/>
                <w:lang w:bidi="ar"/>
              </w:rPr>
            </w:pPr>
          </w:p>
        </w:tc>
        <w:tc>
          <w:tcPr>
            <w:tcW w:w="1203" w:type="dxa"/>
            <w:noWrap/>
            <w:vAlign w:val="center"/>
          </w:tcPr>
          <w:p w:rsidR="00267BC9" w:rsidRDefault="00267BC9">
            <w:pPr>
              <w:widowControl/>
              <w:jc w:val="center"/>
              <w:textAlignment w:val="center"/>
              <w:rPr>
                <w:rFonts w:ascii="宋体" w:hAnsi="宋体" w:cs="宋体"/>
                <w:kern w:val="0"/>
                <w:sz w:val="22"/>
                <w:szCs w:val="22"/>
                <w:lang w:bidi="ar"/>
              </w:rPr>
            </w:pPr>
          </w:p>
        </w:tc>
        <w:tc>
          <w:tcPr>
            <w:tcW w:w="849" w:type="dxa"/>
            <w:noWrap/>
            <w:vAlign w:val="center"/>
          </w:tcPr>
          <w:p w:rsidR="00267BC9" w:rsidRDefault="00267BC9">
            <w:pPr>
              <w:widowControl/>
              <w:jc w:val="center"/>
              <w:textAlignment w:val="center"/>
              <w:rPr>
                <w:rFonts w:ascii="宋体" w:hAnsi="宋体" w:cs="宋体"/>
                <w:kern w:val="0"/>
                <w:sz w:val="22"/>
                <w:szCs w:val="22"/>
                <w:lang w:bidi="ar"/>
              </w:rPr>
            </w:pPr>
          </w:p>
        </w:tc>
        <w:tc>
          <w:tcPr>
            <w:tcW w:w="933" w:type="dxa"/>
            <w:vAlign w:val="center"/>
          </w:tcPr>
          <w:p w:rsidR="00267BC9" w:rsidRDefault="00267BC9">
            <w:pPr>
              <w:widowControl/>
              <w:jc w:val="center"/>
              <w:textAlignment w:val="center"/>
              <w:rPr>
                <w:rFonts w:ascii="宋体" w:hAnsi="宋体" w:cs="宋体"/>
                <w:kern w:val="0"/>
                <w:sz w:val="22"/>
                <w:szCs w:val="22"/>
                <w:lang w:bidi="ar"/>
              </w:rPr>
            </w:pPr>
          </w:p>
        </w:tc>
        <w:tc>
          <w:tcPr>
            <w:tcW w:w="1062" w:type="dxa"/>
            <w:vAlign w:val="center"/>
          </w:tcPr>
          <w:p w:rsidR="00267BC9" w:rsidRDefault="00267BC9">
            <w:pPr>
              <w:widowControl/>
              <w:jc w:val="center"/>
              <w:textAlignment w:val="center"/>
              <w:rPr>
                <w:rFonts w:ascii="宋体" w:hAnsi="宋体" w:cs="宋体"/>
                <w:kern w:val="0"/>
                <w:sz w:val="22"/>
                <w:szCs w:val="22"/>
                <w:lang w:bidi="ar"/>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559"/>
        </w:trPr>
        <w:tc>
          <w:tcPr>
            <w:tcW w:w="754" w:type="dxa"/>
            <w:vAlign w:val="center"/>
          </w:tcPr>
          <w:p w:rsidR="00267BC9" w:rsidRDefault="00267BC9">
            <w:pPr>
              <w:widowControl/>
              <w:jc w:val="center"/>
              <w:textAlignment w:val="center"/>
              <w:rPr>
                <w:rFonts w:ascii="宋体" w:hAnsi="宋体" w:cs="宋体"/>
                <w:kern w:val="0"/>
                <w:sz w:val="22"/>
                <w:szCs w:val="22"/>
                <w:lang w:bidi="ar"/>
              </w:rPr>
            </w:pPr>
          </w:p>
        </w:tc>
        <w:tc>
          <w:tcPr>
            <w:tcW w:w="1508" w:type="dxa"/>
            <w:vAlign w:val="center"/>
          </w:tcPr>
          <w:p w:rsidR="00267BC9" w:rsidRDefault="00267BC9">
            <w:pPr>
              <w:widowControl/>
              <w:jc w:val="center"/>
              <w:textAlignment w:val="center"/>
              <w:rPr>
                <w:rFonts w:ascii="宋体" w:hAnsi="宋体" w:cs="宋体"/>
                <w:kern w:val="0"/>
                <w:sz w:val="22"/>
                <w:szCs w:val="22"/>
                <w:lang w:bidi="ar"/>
              </w:rPr>
            </w:pPr>
          </w:p>
        </w:tc>
        <w:tc>
          <w:tcPr>
            <w:tcW w:w="1203" w:type="dxa"/>
            <w:noWrap/>
            <w:vAlign w:val="center"/>
          </w:tcPr>
          <w:p w:rsidR="00267BC9" w:rsidRDefault="00267BC9">
            <w:pPr>
              <w:widowControl/>
              <w:jc w:val="center"/>
              <w:textAlignment w:val="center"/>
              <w:rPr>
                <w:rFonts w:ascii="宋体" w:hAnsi="宋体" w:cs="宋体"/>
                <w:kern w:val="0"/>
                <w:sz w:val="22"/>
                <w:szCs w:val="22"/>
                <w:lang w:bidi="ar"/>
              </w:rPr>
            </w:pPr>
          </w:p>
        </w:tc>
        <w:tc>
          <w:tcPr>
            <w:tcW w:w="849" w:type="dxa"/>
            <w:noWrap/>
            <w:vAlign w:val="center"/>
          </w:tcPr>
          <w:p w:rsidR="00267BC9" w:rsidRDefault="00267BC9">
            <w:pPr>
              <w:widowControl/>
              <w:jc w:val="center"/>
              <w:textAlignment w:val="center"/>
              <w:rPr>
                <w:rFonts w:ascii="宋体" w:hAnsi="宋体" w:cs="宋体"/>
                <w:kern w:val="0"/>
                <w:sz w:val="22"/>
                <w:szCs w:val="22"/>
                <w:lang w:bidi="ar"/>
              </w:rPr>
            </w:pPr>
          </w:p>
        </w:tc>
        <w:tc>
          <w:tcPr>
            <w:tcW w:w="933" w:type="dxa"/>
            <w:vAlign w:val="center"/>
          </w:tcPr>
          <w:p w:rsidR="00267BC9" w:rsidRDefault="00267BC9">
            <w:pPr>
              <w:widowControl/>
              <w:jc w:val="center"/>
              <w:textAlignment w:val="center"/>
              <w:rPr>
                <w:rFonts w:ascii="宋体" w:hAnsi="宋体" w:cs="宋体"/>
                <w:kern w:val="0"/>
                <w:sz w:val="22"/>
                <w:szCs w:val="22"/>
                <w:lang w:bidi="ar"/>
              </w:rPr>
            </w:pPr>
          </w:p>
        </w:tc>
        <w:tc>
          <w:tcPr>
            <w:tcW w:w="1062" w:type="dxa"/>
            <w:vAlign w:val="center"/>
          </w:tcPr>
          <w:p w:rsidR="00267BC9" w:rsidRDefault="00267BC9">
            <w:pPr>
              <w:widowControl/>
              <w:jc w:val="center"/>
              <w:textAlignment w:val="center"/>
              <w:rPr>
                <w:rFonts w:ascii="宋体" w:hAnsi="宋体" w:cs="宋体"/>
                <w:kern w:val="0"/>
                <w:sz w:val="22"/>
                <w:szCs w:val="22"/>
                <w:lang w:bidi="ar"/>
              </w:rPr>
            </w:pPr>
          </w:p>
        </w:tc>
        <w:tc>
          <w:tcPr>
            <w:tcW w:w="1191" w:type="dxa"/>
            <w:noWrap/>
            <w:vAlign w:val="center"/>
          </w:tcPr>
          <w:p w:rsidR="00267BC9" w:rsidRDefault="00267BC9">
            <w:pPr>
              <w:widowControl/>
              <w:jc w:val="center"/>
              <w:textAlignment w:val="center"/>
              <w:rPr>
                <w:rFonts w:ascii="宋体" w:hAnsi="宋体" w:cs="宋体"/>
                <w:kern w:val="0"/>
                <w:sz w:val="24"/>
              </w:rPr>
            </w:pPr>
          </w:p>
        </w:tc>
        <w:tc>
          <w:tcPr>
            <w:tcW w:w="717" w:type="dxa"/>
            <w:noWrap/>
            <w:vAlign w:val="center"/>
          </w:tcPr>
          <w:p w:rsidR="00267BC9" w:rsidRDefault="00267BC9">
            <w:pPr>
              <w:widowControl/>
              <w:jc w:val="center"/>
              <w:textAlignment w:val="center"/>
              <w:rPr>
                <w:rFonts w:ascii="宋体" w:hAnsi="宋体" w:cs="宋体"/>
                <w:kern w:val="0"/>
                <w:sz w:val="24"/>
              </w:rPr>
            </w:pP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496"/>
        </w:trPr>
        <w:tc>
          <w:tcPr>
            <w:tcW w:w="754" w:type="dxa"/>
            <w:vAlign w:val="center"/>
          </w:tcPr>
          <w:p w:rsidR="00267BC9" w:rsidRDefault="00267BC9">
            <w:pPr>
              <w:widowControl/>
              <w:jc w:val="center"/>
              <w:textAlignment w:val="center"/>
              <w:rPr>
                <w:rFonts w:ascii="宋体" w:hAnsi="宋体" w:cs="宋体"/>
                <w:kern w:val="0"/>
                <w:sz w:val="22"/>
                <w:szCs w:val="22"/>
                <w:lang w:bidi="ar"/>
              </w:rPr>
            </w:pPr>
          </w:p>
        </w:tc>
        <w:tc>
          <w:tcPr>
            <w:tcW w:w="1508" w:type="dxa"/>
            <w:vAlign w:val="center"/>
          </w:tcPr>
          <w:p w:rsidR="00267BC9" w:rsidRDefault="00267BC9">
            <w:pPr>
              <w:widowControl/>
              <w:jc w:val="center"/>
              <w:textAlignment w:val="center"/>
              <w:rPr>
                <w:rFonts w:ascii="宋体" w:hAnsi="宋体" w:cs="宋体"/>
                <w:kern w:val="0"/>
                <w:sz w:val="22"/>
                <w:szCs w:val="22"/>
                <w:lang w:bidi="ar"/>
              </w:rPr>
            </w:pPr>
          </w:p>
        </w:tc>
        <w:tc>
          <w:tcPr>
            <w:tcW w:w="1203" w:type="dxa"/>
            <w:noWrap/>
            <w:vAlign w:val="center"/>
          </w:tcPr>
          <w:p w:rsidR="00267BC9" w:rsidRDefault="00267BC9">
            <w:pPr>
              <w:widowControl/>
              <w:jc w:val="center"/>
              <w:textAlignment w:val="center"/>
              <w:rPr>
                <w:rFonts w:ascii="宋体" w:hAnsi="宋体" w:cs="宋体"/>
                <w:kern w:val="0"/>
                <w:sz w:val="22"/>
                <w:szCs w:val="22"/>
                <w:lang w:bidi="ar"/>
              </w:rPr>
            </w:pPr>
          </w:p>
        </w:tc>
        <w:tc>
          <w:tcPr>
            <w:tcW w:w="849" w:type="dxa"/>
            <w:noWrap/>
            <w:vAlign w:val="center"/>
          </w:tcPr>
          <w:p w:rsidR="00267BC9" w:rsidRDefault="00267BC9">
            <w:pPr>
              <w:widowControl/>
              <w:jc w:val="center"/>
              <w:textAlignment w:val="center"/>
              <w:rPr>
                <w:rFonts w:ascii="宋体" w:hAnsi="宋体" w:cs="宋体"/>
                <w:kern w:val="0"/>
                <w:sz w:val="22"/>
                <w:szCs w:val="22"/>
                <w:lang w:bidi="ar"/>
              </w:rPr>
            </w:pPr>
          </w:p>
        </w:tc>
        <w:tc>
          <w:tcPr>
            <w:tcW w:w="933" w:type="dxa"/>
            <w:vAlign w:val="center"/>
          </w:tcPr>
          <w:p w:rsidR="00267BC9" w:rsidRDefault="00267BC9">
            <w:pPr>
              <w:widowControl/>
              <w:jc w:val="center"/>
              <w:textAlignment w:val="center"/>
              <w:rPr>
                <w:rFonts w:ascii="宋体" w:hAnsi="宋体" w:cs="宋体"/>
                <w:kern w:val="0"/>
                <w:sz w:val="22"/>
                <w:szCs w:val="22"/>
                <w:lang w:bidi="ar"/>
              </w:rPr>
            </w:pPr>
          </w:p>
        </w:tc>
        <w:tc>
          <w:tcPr>
            <w:tcW w:w="1062" w:type="dxa"/>
            <w:vAlign w:val="center"/>
          </w:tcPr>
          <w:p w:rsidR="00267BC9" w:rsidRDefault="00267BC9">
            <w:pPr>
              <w:widowControl/>
              <w:jc w:val="center"/>
              <w:textAlignment w:val="center"/>
              <w:rPr>
                <w:rFonts w:ascii="宋体" w:hAnsi="宋体" w:cs="宋体"/>
                <w:kern w:val="0"/>
                <w:sz w:val="22"/>
                <w:szCs w:val="22"/>
                <w:lang w:bidi="ar"/>
              </w:rPr>
            </w:pPr>
          </w:p>
        </w:tc>
        <w:tc>
          <w:tcPr>
            <w:tcW w:w="1191" w:type="dxa"/>
            <w:noWrap/>
            <w:vAlign w:val="center"/>
          </w:tcPr>
          <w:p w:rsidR="00267BC9" w:rsidRDefault="00267BC9">
            <w:pPr>
              <w:widowControl/>
              <w:jc w:val="right"/>
              <w:textAlignment w:val="center"/>
              <w:rPr>
                <w:rFonts w:ascii="宋体" w:hAnsi="宋体" w:cs="宋体"/>
                <w:sz w:val="22"/>
                <w:szCs w:val="22"/>
              </w:rPr>
            </w:pPr>
          </w:p>
        </w:tc>
        <w:tc>
          <w:tcPr>
            <w:tcW w:w="717" w:type="dxa"/>
            <w:noWrap/>
            <w:vAlign w:val="center"/>
          </w:tcPr>
          <w:p w:rsidR="00267BC9" w:rsidRDefault="00267BC9">
            <w:pPr>
              <w:widowControl/>
              <w:jc w:val="right"/>
              <w:textAlignment w:val="center"/>
              <w:rPr>
                <w:rFonts w:ascii="宋体" w:hAnsi="宋体" w:cs="宋体"/>
                <w:sz w:val="22"/>
                <w:szCs w:val="22"/>
              </w:rPr>
            </w:pPr>
          </w:p>
        </w:tc>
        <w:tc>
          <w:tcPr>
            <w:tcW w:w="1362" w:type="dxa"/>
            <w:noWrap/>
            <w:vAlign w:val="center"/>
          </w:tcPr>
          <w:p w:rsidR="00267BC9" w:rsidRDefault="00267BC9">
            <w:pPr>
              <w:widowControl/>
              <w:jc w:val="right"/>
              <w:textAlignment w:val="center"/>
              <w:rPr>
                <w:rFonts w:ascii="宋体" w:hAnsi="宋体" w:cs="宋体"/>
                <w:sz w:val="22"/>
                <w:szCs w:val="22"/>
              </w:rPr>
            </w:pPr>
          </w:p>
        </w:tc>
      </w:tr>
      <w:tr w:rsidR="00267BC9">
        <w:trPr>
          <w:trHeight w:val="683"/>
        </w:trPr>
        <w:tc>
          <w:tcPr>
            <w:tcW w:w="8217" w:type="dxa"/>
            <w:gridSpan w:val="8"/>
            <w:vAlign w:val="center"/>
          </w:tcPr>
          <w:p w:rsidR="00267BC9" w:rsidRDefault="00B33B6E">
            <w:pPr>
              <w:widowControl/>
              <w:jc w:val="center"/>
              <w:textAlignment w:val="center"/>
              <w:rPr>
                <w:rFonts w:ascii="宋体" w:hAnsi="宋体" w:cs="宋体"/>
                <w:kern w:val="0"/>
                <w:sz w:val="24"/>
              </w:rPr>
            </w:pPr>
            <w:r>
              <w:rPr>
                <w:rFonts w:ascii="宋体" w:hAnsi="宋体" w:cs="宋体" w:hint="eastAsia"/>
                <w:b/>
                <w:kern w:val="0"/>
                <w:sz w:val="24"/>
                <w:lang w:bidi="ar"/>
              </w:rPr>
              <w:t>合</w:t>
            </w:r>
            <w:r>
              <w:rPr>
                <w:rFonts w:ascii="宋体" w:hAnsi="宋体" w:cs="宋体" w:hint="eastAsia"/>
                <w:b/>
                <w:kern w:val="0"/>
                <w:sz w:val="24"/>
                <w:lang w:bidi="ar"/>
              </w:rPr>
              <w:t xml:space="preserve"> </w:t>
            </w:r>
            <w:r>
              <w:rPr>
                <w:rFonts w:ascii="宋体" w:hAnsi="宋体" w:cs="宋体" w:hint="eastAsia"/>
                <w:b/>
                <w:kern w:val="0"/>
                <w:sz w:val="24"/>
                <w:lang w:bidi="ar"/>
              </w:rPr>
              <w:t>计（元）</w:t>
            </w:r>
          </w:p>
        </w:tc>
        <w:tc>
          <w:tcPr>
            <w:tcW w:w="1362" w:type="dxa"/>
            <w:noWrap/>
            <w:vAlign w:val="center"/>
          </w:tcPr>
          <w:p w:rsidR="00267BC9" w:rsidRDefault="00267BC9">
            <w:pPr>
              <w:widowControl/>
              <w:jc w:val="center"/>
              <w:textAlignment w:val="center"/>
              <w:rPr>
                <w:rFonts w:ascii="宋体" w:hAnsi="宋体" w:cs="宋体"/>
                <w:kern w:val="0"/>
                <w:sz w:val="24"/>
              </w:rPr>
            </w:pPr>
          </w:p>
        </w:tc>
      </w:tr>
      <w:tr w:rsidR="00267BC9">
        <w:trPr>
          <w:trHeight w:val="573"/>
        </w:trPr>
        <w:tc>
          <w:tcPr>
            <w:tcW w:w="8217" w:type="dxa"/>
            <w:gridSpan w:val="8"/>
            <w:vAlign w:val="center"/>
          </w:tcPr>
          <w:p w:rsidR="00267BC9" w:rsidRDefault="00B33B6E">
            <w:pPr>
              <w:widowControl/>
              <w:jc w:val="center"/>
              <w:textAlignment w:val="center"/>
              <w:rPr>
                <w:rFonts w:ascii="宋体" w:hAnsi="宋体" w:cs="宋体"/>
                <w:kern w:val="0"/>
                <w:sz w:val="24"/>
              </w:rPr>
            </w:pPr>
            <w:r>
              <w:rPr>
                <w:rFonts w:ascii="宋体" w:hAnsi="宋体" w:cs="宋体" w:hint="eastAsia"/>
                <w:kern w:val="0"/>
                <w:sz w:val="24"/>
              </w:rPr>
              <w:t>备注：</w:t>
            </w:r>
            <w:r>
              <w:rPr>
                <w:rFonts w:ascii="宋体" w:hAnsi="宋体" w:cs="宋体" w:hint="eastAsia"/>
                <w:kern w:val="0"/>
                <w:sz w:val="24"/>
              </w:rPr>
              <w:t>1</w:t>
            </w:r>
            <w:r>
              <w:rPr>
                <w:rFonts w:ascii="宋体" w:hAnsi="宋体" w:cs="宋体" w:hint="eastAsia"/>
                <w:kern w:val="0"/>
                <w:sz w:val="24"/>
              </w:rPr>
              <w:t>、以上报价已含税、含运费；</w:t>
            </w:r>
            <w:r>
              <w:rPr>
                <w:rFonts w:ascii="宋体" w:hAnsi="宋体" w:cs="宋体" w:hint="eastAsia"/>
                <w:kern w:val="0"/>
                <w:sz w:val="24"/>
              </w:rPr>
              <w:t>2</w:t>
            </w:r>
            <w:r>
              <w:rPr>
                <w:rFonts w:ascii="宋体" w:hAnsi="宋体" w:cs="宋体" w:hint="eastAsia"/>
                <w:kern w:val="0"/>
                <w:sz w:val="24"/>
              </w:rPr>
              <w:t>、提供增值税专用发票、税率。</w:t>
            </w:r>
          </w:p>
        </w:tc>
        <w:tc>
          <w:tcPr>
            <w:tcW w:w="1362" w:type="dxa"/>
            <w:vAlign w:val="center"/>
          </w:tcPr>
          <w:p w:rsidR="00267BC9" w:rsidRDefault="00267BC9">
            <w:pPr>
              <w:widowControl/>
              <w:jc w:val="center"/>
              <w:textAlignment w:val="center"/>
              <w:rPr>
                <w:rFonts w:ascii="宋体" w:hAnsi="宋体" w:cs="宋体"/>
                <w:kern w:val="0"/>
                <w:sz w:val="24"/>
              </w:rPr>
            </w:pPr>
          </w:p>
        </w:tc>
      </w:tr>
    </w:tbl>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267BC9">
      <w:pPr>
        <w:rPr>
          <w:rFonts w:ascii="宋体" w:hAnsi="宋体"/>
          <w:b/>
          <w:sz w:val="32"/>
          <w:szCs w:val="32"/>
        </w:rPr>
      </w:pPr>
    </w:p>
    <w:p w:rsidR="00267BC9" w:rsidRDefault="00B33B6E">
      <w:pPr>
        <w:spacing w:line="360" w:lineRule="auto"/>
        <w:rPr>
          <w:rFonts w:ascii="宋体" w:hAnsi="宋体"/>
          <w:sz w:val="24"/>
        </w:rPr>
      </w:pPr>
      <w:r>
        <w:rPr>
          <w:rFonts w:ascii="宋体" w:hAnsi="宋体" w:hint="eastAsia"/>
          <w:b/>
          <w:sz w:val="32"/>
          <w:szCs w:val="32"/>
        </w:rPr>
        <w:lastRenderedPageBreak/>
        <w:t>附件</w:t>
      </w:r>
      <w:r>
        <w:rPr>
          <w:rFonts w:ascii="宋体" w:hAnsi="宋体" w:hint="eastAsia"/>
          <w:b/>
          <w:sz w:val="32"/>
          <w:szCs w:val="32"/>
        </w:rPr>
        <w:t>3</w:t>
      </w:r>
    </w:p>
    <w:p w:rsidR="00267BC9" w:rsidRDefault="00B33B6E">
      <w:pPr>
        <w:pStyle w:val="1"/>
        <w:spacing w:line="360" w:lineRule="auto"/>
        <w:jc w:val="center"/>
        <w:rPr>
          <w:b/>
          <w:sz w:val="44"/>
          <w:szCs w:val="44"/>
        </w:rPr>
      </w:pPr>
      <w:r>
        <w:rPr>
          <w:rFonts w:hint="eastAsia"/>
          <w:b/>
          <w:sz w:val="44"/>
          <w:szCs w:val="44"/>
        </w:rPr>
        <w:t>声明及承诺</w:t>
      </w:r>
      <w:r>
        <w:rPr>
          <w:b/>
          <w:sz w:val="44"/>
          <w:szCs w:val="44"/>
        </w:rPr>
        <w:t>书</w:t>
      </w:r>
    </w:p>
    <w:p w:rsidR="00267BC9" w:rsidRDefault="00267BC9">
      <w:pPr>
        <w:spacing w:line="360" w:lineRule="auto"/>
        <w:rPr>
          <w:rFonts w:ascii="宋体" w:hAnsi="宋体"/>
          <w:sz w:val="24"/>
        </w:rPr>
      </w:pPr>
    </w:p>
    <w:p w:rsidR="00267BC9" w:rsidRDefault="00267BC9">
      <w:pPr>
        <w:spacing w:line="360" w:lineRule="auto"/>
        <w:rPr>
          <w:rFonts w:ascii="宋体" w:hAnsi="宋体"/>
          <w:sz w:val="24"/>
        </w:rPr>
      </w:pPr>
    </w:p>
    <w:p w:rsidR="00267BC9" w:rsidRDefault="00B33B6E">
      <w:pPr>
        <w:spacing w:line="360" w:lineRule="auto"/>
        <w:rPr>
          <w:rFonts w:ascii="宋体" w:hAnsi="宋体"/>
          <w:sz w:val="28"/>
          <w:szCs w:val="28"/>
        </w:rPr>
      </w:pPr>
      <w:r>
        <w:rPr>
          <w:rFonts w:ascii="宋体" w:hAnsi="宋体" w:hint="eastAsia"/>
          <w:sz w:val="28"/>
          <w:szCs w:val="28"/>
        </w:rPr>
        <w:t>我方声明及承诺如下：</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z w:val="28"/>
          <w:szCs w:val="28"/>
        </w:rPr>
        <w:t>我方同意并接受竞价文件的各项要求，遵守采购交易中的各项规定，按采购文件的要求提供报价。</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2.</w:t>
      </w:r>
      <w:r>
        <w:rPr>
          <w:rFonts w:ascii="宋体" w:hAnsi="宋体" w:hint="eastAsia"/>
          <w:sz w:val="28"/>
          <w:szCs w:val="28"/>
        </w:rPr>
        <w:t>报价有效期为递交报价文件之日起六十天，若确定为中选单位，报价有效期延至合同验收之日。</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3.</w:t>
      </w:r>
      <w:r>
        <w:rPr>
          <w:rFonts w:ascii="宋体" w:hAnsi="宋体" w:hint="eastAsia"/>
          <w:sz w:val="28"/>
          <w:szCs w:val="28"/>
        </w:rPr>
        <w:t>我方已经详细地阅读了全部采购交易文件及其附件，完全清晰理解采购文件的要求，不存在任何含糊不清和误解之处，同意放弃对这些文件所提出的异议和质疑的权利。</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4.</w:t>
      </w:r>
      <w:r>
        <w:rPr>
          <w:rFonts w:ascii="宋体" w:hAnsi="宋体" w:hint="eastAsia"/>
          <w:sz w:val="28"/>
          <w:szCs w:val="28"/>
        </w:rPr>
        <w:t>我方已毫无保留地向采购方提供一切所需的证明材料。</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5.</w:t>
      </w:r>
      <w:r>
        <w:rPr>
          <w:rFonts w:ascii="宋体" w:hAnsi="宋体" w:hint="eastAsia"/>
          <w:sz w:val="28"/>
          <w:szCs w:val="28"/>
        </w:rPr>
        <w:t>我方承诺在本次报价中提供的一切文件，无论是原件还是复印件均为真实和准确的，绝无任何虚假、伪造和夸大的成份，否则，愿承担相应的后果和法律责任。</w:t>
      </w:r>
    </w:p>
    <w:p w:rsidR="00267BC9" w:rsidRDefault="00B33B6E">
      <w:pPr>
        <w:spacing w:line="360" w:lineRule="auto"/>
        <w:ind w:firstLineChars="200" w:firstLine="531"/>
        <w:rPr>
          <w:rFonts w:ascii="宋体" w:hAnsi="宋体"/>
          <w:sz w:val="28"/>
          <w:szCs w:val="28"/>
        </w:rPr>
      </w:pPr>
      <w:r>
        <w:rPr>
          <w:rFonts w:ascii="宋体" w:hAnsi="宋体" w:hint="eastAsia"/>
          <w:sz w:val="28"/>
          <w:szCs w:val="28"/>
        </w:rPr>
        <w:t>6.</w:t>
      </w:r>
      <w:r>
        <w:rPr>
          <w:rFonts w:ascii="宋体" w:hAnsi="宋体" w:hint="eastAsia"/>
          <w:sz w:val="28"/>
          <w:szCs w:val="28"/>
        </w:rPr>
        <w:t>我方完全服从和尊重评委会所作的竞价评审结果。</w:t>
      </w:r>
    </w:p>
    <w:p w:rsidR="00267BC9" w:rsidRDefault="00267BC9">
      <w:pPr>
        <w:spacing w:line="360" w:lineRule="auto"/>
        <w:ind w:firstLineChars="200" w:firstLine="531"/>
        <w:rPr>
          <w:rFonts w:ascii="宋体" w:hAnsi="宋体"/>
          <w:sz w:val="28"/>
          <w:szCs w:val="28"/>
        </w:rPr>
      </w:pPr>
    </w:p>
    <w:p w:rsidR="00267BC9" w:rsidRDefault="00267BC9">
      <w:pPr>
        <w:spacing w:line="360" w:lineRule="auto"/>
        <w:ind w:firstLineChars="200" w:firstLine="531"/>
        <w:rPr>
          <w:rFonts w:ascii="宋体" w:hAnsi="宋体"/>
          <w:sz w:val="28"/>
          <w:szCs w:val="28"/>
        </w:rPr>
      </w:pPr>
    </w:p>
    <w:p w:rsidR="00267BC9" w:rsidRDefault="00B33B6E">
      <w:pPr>
        <w:spacing w:line="360" w:lineRule="auto"/>
        <w:ind w:firstLineChars="1230" w:firstLine="3263"/>
        <w:jc w:val="left"/>
        <w:rPr>
          <w:rFonts w:ascii="宋体" w:hAnsi="宋体"/>
          <w:sz w:val="28"/>
          <w:szCs w:val="28"/>
        </w:rPr>
      </w:pPr>
      <w:r>
        <w:rPr>
          <w:rFonts w:ascii="宋体" w:hAnsi="宋体" w:hint="eastAsia"/>
          <w:sz w:val="28"/>
          <w:szCs w:val="28"/>
        </w:rPr>
        <w:t>报价单位（盖章）：</w:t>
      </w:r>
    </w:p>
    <w:p w:rsidR="00267BC9" w:rsidRDefault="00B33B6E">
      <w:pPr>
        <w:spacing w:line="360" w:lineRule="auto"/>
        <w:ind w:firstLineChars="1230" w:firstLine="3263"/>
        <w:jc w:val="left"/>
        <w:rPr>
          <w:rFonts w:ascii="宋体" w:hAnsi="宋体"/>
          <w:sz w:val="28"/>
          <w:szCs w:val="28"/>
        </w:rPr>
      </w:pPr>
      <w:r>
        <w:rPr>
          <w:rFonts w:ascii="宋体" w:hAnsi="宋体"/>
          <w:sz w:val="28"/>
          <w:szCs w:val="28"/>
        </w:rPr>
        <w:t>法定代表人或授权代理人</w:t>
      </w:r>
      <w:r>
        <w:rPr>
          <w:rFonts w:ascii="宋体" w:hAnsi="宋体"/>
          <w:sz w:val="28"/>
          <w:szCs w:val="28"/>
        </w:rPr>
        <w:t>(</w:t>
      </w:r>
      <w:r>
        <w:rPr>
          <w:rFonts w:ascii="宋体" w:hAnsi="宋体"/>
          <w:sz w:val="28"/>
          <w:szCs w:val="28"/>
        </w:rPr>
        <w:t>签名</w:t>
      </w:r>
      <w:r>
        <w:rPr>
          <w:rFonts w:ascii="宋体" w:hAnsi="宋体"/>
          <w:sz w:val="28"/>
          <w:szCs w:val="28"/>
        </w:rPr>
        <w:t>)</w:t>
      </w:r>
      <w:r>
        <w:rPr>
          <w:rFonts w:ascii="宋体" w:hAnsi="宋体"/>
          <w:sz w:val="28"/>
          <w:szCs w:val="28"/>
        </w:rPr>
        <w:t>：</w:t>
      </w:r>
    </w:p>
    <w:p w:rsidR="00267BC9" w:rsidRDefault="00B33B6E">
      <w:pPr>
        <w:spacing w:line="360" w:lineRule="auto"/>
        <w:ind w:firstLineChars="1230" w:firstLine="3263"/>
        <w:jc w:val="left"/>
        <w:rPr>
          <w:rFonts w:ascii="宋体" w:hAnsi="宋体"/>
          <w:sz w:val="28"/>
          <w:szCs w:val="28"/>
        </w:rPr>
      </w:pPr>
      <w:r>
        <w:rPr>
          <w:rFonts w:ascii="宋体" w:hAnsi="宋体" w:hint="eastAsia"/>
          <w:sz w:val="28"/>
          <w:szCs w:val="28"/>
        </w:rPr>
        <w:t>日</w:t>
      </w:r>
      <w:r>
        <w:rPr>
          <w:rFonts w:ascii="宋体" w:hAnsi="宋体" w:hint="eastAsia"/>
          <w:sz w:val="28"/>
          <w:szCs w:val="28"/>
        </w:rPr>
        <w:t xml:space="preserve">  </w:t>
      </w:r>
      <w:r>
        <w:rPr>
          <w:rFonts w:ascii="宋体" w:hAnsi="宋体" w:hint="eastAsia"/>
          <w:sz w:val="28"/>
          <w:szCs w:val="28"/>
        </w:rPr>
        <w:t>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267BC9" w:rsidRDefault="00B33B6E">
      <w:pPr>
        <w:spacing w:line="360" w:lineRule="auto"/>
        <w:jc w:val="left"/>
        <w:rPr>
          <w:rFonts w:ascii="宋体" w:hAnsi="宋体"/>
          <w:b/>
          <w:sz w:val="32"/>
          <w:szCs w:val="32"/>
        </w:rPr>
      </w:pPr>
      <w:r>
        <w:rPr>
          <w:rFonts w:ascii="宋体" w:hAnsi="宋体"/>
          <w:sz w:val="28"/>
          <w:szCs w:val="28"/>
        </w:rPr>
        <w:br w:type="page"/>
      </w:r>
      <w:r>
        <w:rPr>
          <w:rFonts w:ascii="宋体" w:hAnsi="宋体" w:hint="eastAsia"/>
          <w:b/>
          <w:sz w:val="32"/>
          <w:szCs w:val="32"/>
        </w:rPr>
        <w:lastRenderedPageBreak/>
        <w:t>附件</w:t>
      </w:r>
      <w:r>
        <w:rPr>
          <w:rFonts w:ascii="宋体" w:hAnsi="宋体" w:hint="eastAsia"/>
          <w:b/>
          <w:sz w:val="32"/>
          <w:szCs w:val="32"/>
        </w:rPr>
        <w:t>4</w:t>
      </w:r>
    </w:p>
    <w:p w:rsidR="00267BC9" w:rsidRDefault="00B33B6E">
      <w:pPr>
        <w:pStyle w:val="1"/>
        <w:spacing w:line="360" w:lineRule="auto"/>
        <w:jc w:val="center"/>
        <w:rPr>
          <w:b/>
          <w:sz w:val="44"/>
          <w:szCs w:val="44"/>
        </w:rPr>
      </w:pPr>
      <w:r>
        <w:rPr>
          <w:b/>
          <w:sz w:val="44"/>
          <w:szCs w:val="44"/>
        </w:rPr>
        <w:t>充分了解现场条件承诺书</w:t>
      </w:r>
    </w:p>
    <w:p w:rsidR="00267BC9" w:rsidRDefault="00267BC9">
      <w:pPr>
        <w:spacing w:line="360" w:lineRule="auto"/>
        <w:rPr>
          <w:sz w:val="20"/>
        </w:rPr>
      </w:pPr>
    </w:p>
    <w:p w:rsidR="00267BC9" w:rsidRDefault="00267BC9">
      <w:pPr>
        <w:spacing w:line="360" w:lineRule="auto"/>
        <w:rPr>
          <w:rFonts w:ascii="宋体" w:hAnsi="宋体"/>
          <w:sz w:val="28"/>
          <w:szCs w:val="28"/>
        </w:rPr>
      </w:pPr>
    </w:p>
    <w:p w:rsidR="00267BC9" w:rsidRDefault="00B33B6E">
      <w:pPr>
        <w:pStyle w:val="a3"/>
        <w:spacing w:after="0" w:line="360" w:lineRule="auto"/>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267BC9" w:rsidRDefault="00B33B6E">
      <w:pPr>
        <w:pStyle w:val="a3"/>
        <w:spacing w:after="0" w:line="360" w:lineRule="auto"/>
        <w:ind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267BC9" w:rsidRDefault="00B33B6E">
      <w:pPr>
        <w:pStyle w:val="a3"/>
        <w:spacing w:after="0" w:line="360" w:lineRule="auto"/>
        <w:ind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267BC9" w:rsidRDefault="00B33B6E">
      <w:pPr>
        <w:pStyle w:val="a3"/>
        <w:spacing w:after="0" w:line="360" w:lineRule="auto"/>
        <w:ind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267BC9" w:rsidRDefault="00B33B6E">
      <w:pPr>
        <w:pStyle w:val="a3"/>
        <w:spacing w:after="0" w:line="360" w:lineRule="auto"/>
        <w:ind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267BC9" w:rsidRDefault="00B33B6E">
      <w:pPr>
        <w:pStyle w:val="a3"/>
        <w:spacing w:after="0" w:line="360" w:lineRule="auto"/>
        <w:ind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267BC9" w:rsidRDefault="00267BC9">
      <w:pPr>
        <w:spacing w:line="360" w:lineRule="auto"/>
        <w:rPr>
          <w:rFonts w:ascii="宋体" w:hAnsi="宋体"/>
          <w:sz w:val="28"/>
          <w:szCs w:val="28"/>
        </w:rPr>
      </w:pPr>
    </w:p>
    <w:p w:rsidR="00267BC9" w:rsidRDefault="00B33B6E">
      <w:pPr>
        <w:spacing w:line="360" w:lineRule="auto"/>
        <w:ind w:firstLineChars="1230" w:firstLine="3263"/>
        <w:jc w:val="left"/>
        <w:rPr>
          <w:rFonts w:ascii="宋体" w:hAnsi="宋体"/>
          <w:sz w:val="28"/>
          <w:szCs w:val="28"/>
        </w:rPr>
      </w:pPr>
      <w:r>
        <w:rPr>
          <w:rFonts w:ascii="宋体" w:hAnsi="宋体" w:hint="eastAsia"/>
          <w:sz w:val="28"/>
          <w:szCs w:val="28"/>
        </w:rPr>
        <w:t>报价单位（盖章）：</w:t>
      </w:r>
    </w:p>
    <w:p w:rsidR="00267BC9" w:rsidRDefault="00B33B6E">
      <w:pPr>
        <w:spacing w:line="360" w:lineRule="auto"/>
        <w:ind w:firstLineChars="1230" w:firstLine="3263"/>
        <w:jc w:val="left"/>
        <w:rPr>
          <w:rFonts w:ascii="宋体" w:hAnsi="宋体"/>
          <w:sz w:val="28"/>
          <w:szCs w:val="28"/>
        </w:rPr>
      </w:pPr>
      <w:r>
        <w:rPr>
          <w:rFonts w:ascii="宋体" w:hAnsi="宋体"/>
          <w:sz w:val="28"/>
          <w:szCs w:val="28"/>
        </w:rPr>
        <w:t>法定代表人或授权代理人</w:t>
      </w:r>
      <w:r>
        <w:rPr>
          <w:rFonts w:ascii="宋体" w:hAnsi="宋体"/>
          <w:sz w:val="28"/>
          <w:szCs w:val="28"/>
        </w:rPr>
        <w:t>(</w:t>
      </w:r>
      <w:r>
        <w:rPr>
          <w:rFonts w:ascii="宋体" w:hAnsi="宋体"/>
          <w:sz w:val="28"/>
          <w:szCs w:val="28"/>
        </w:rPr>
        <w:t>签名</w:t>
      </w:r>
      <w:r>
        <w:rPr>
          <w:rFonts w:ascii="宋体" w:hAnsi="宋体"/>
          <w:sz w:val="28"/>
          <w:szCs w:val="28"/>
        </w:rPr>
        <w:t>)</w:t>
      </w:r>
      <w:r>
        <w:rPr>
          <w:rFonts w:ascii="宋体" w:hAnsi="宋体"/>
          <w:sz w:val="28"/>
          <w:szCs w:val="28"/>
        </w:rPr>
        <w:t>：</w:t>
      </w:r>
    </w:p>
    <w:p w:rsidR="00267BC9" w:rsidRDefault="00B33B6E">
      <w:pPr>
        <w:spacing w:line="360" w:lineRule="auto"/>
        <w:ind w:firstLineChars="1230" w:firstLine="3263"/>
        <w:jc w:val="left"/>
        <w:rPr>
          <w:rFonts w:ascii="宋体" w:hAnsi="宋体"/>
          <w:sz w:val="28"/>
          <w:szCs w:val="28"/>
        </w:rPr>
      </w:pPr>
      <w:r>
        <w:rPr>
          <w:rFonts w:ascii="宋体" w:hAnsi="宋体" w:hint="eastAsia"/>
          <w:sz w:val="28"/>
          <w:szCs w:val="28"/>
        </w:rPr>
        <w:t>日</w:t>
      </w:r>
      <w:r>
        <w:rPr>
          <w:rFonts w:ascii="宋体" w:hAnsi="宋体" w:hint="eastAsia"/>
          <w:sz w:val="28"/>
          <w:szCs w:val="28"/>
        </w:rPr>
        <w:t xml:space="preserve">  </w:t>
      </w:r>
      <w:r>
        <w:rPr>
          <w:rFonts w:ascii="宋体" w:hAnsi="宋体" w:hint="eastAsia"/>
          <w:sz w:val="28"/>
          <w:szCs w:val="28"/>
        </w:rPr>
        <w:t>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267BC9" w:rsidRDefault="00267BC9">
      <w:pPr>
        <w:spacing w:line="360" w:lineRule="auto"/>
        <w:jc w:val="center"/>
        <w:rPr>
          <w:rFonts w:ascii="方正小标宋简体" w:eastAsia="方正小标宋简体" w:hAnsi="宋体"/>
          <w:bCs/>
          <w:sz w:val="44"/>
          <w:szCs w:val="44"/>
        </w:rPr>
        <w:sectPr w:rsidR="00267BC9">
          <w:footerReference w:type="default" r:id="rId8"/>
          <w:footerReference w:type="first" r:id="rId9"/>
          <w:pgSz w:w="11906" w:h="16838"/>
          <w:pgMar w:top="1134" w:right="1418" w:bottom="1134" w:left="1418" w:header="567" w:footer="850" w:gutter="0"/>
          <w:cols w:space="0"/>
          <w:titlePg/>
          <w:docGrid w:type="linesAndChars" w:linePitch="400" w:charSpace="-3018"/>
        </w:sectPr>
      </w:pPr>
    </w:p>
    <w:p w:rsidR="00267BC9" w:rsidRDefault="00B33B6E">
      <w:pPr>
        <w:contextualSpacing/>
        <w:rPr>
          <w:rFonts w:ascii="方正小标宋简体" w:eastAsia="黑体" w:hAnsi="方正小标宋简体" w:cs="方正小标宋简体"/>
          <w:b/>
          <w:sz w:val="32"/>
          <w:szCs w:val="32"/>
        </w:rPr>
      </w:pPr>
      <w:r>
        <w:rPr>
          <w:rFonts w:ascii="黑体" w:eastAsia="黑体" w:hAnsi="黑体" w:cs="黑体" w:hint="eastAsia"/>
          <w:bCs/>
          <w:sz w:val="32"/>
          <w:szCs w:val="32"/>
        </w:rPr>
        <w:lastRenderedPageBreak/>
        <w:t>附件</w:t>
      </w:r>
      <w:r>
        <w:rPr>
          <w:rFonts w:ascii="黑体" w:eastAsia="黑体" w:hAnsi="黑体" w:cs="黑体" w:hint="eastAsia"/>
          <w:bCs/>
          <w:sz w:val="32"/>
          <w:szCs w:val="32"/>
        </w:rPr>
        <w:t>5</w:t>
      </w:r>
    </w:p>
    <w:p w:rsidR="00267BC9" w:rsidRDefault="00B33B6E">
      <w:pPr>
        <w:jc w:val="center"/>
        <w:rPr>
          <w:rFonts w:ascii="仿宋_GB2312" w:eastAsia="仿宋_GB2312" w:hAnsi="宋体"/>
          <w:bCs/>
          <w:sz w:val="36"/>
          <w:szCs w:val="36"/>
        </w:rPr>
      </w:pPr>
      <w:r>
        <w:rPr>
          <w:rFonts w:ascii="仿宋_GB2312" w:eastAsia="仿宋_GB2312" w:hAnsi="宋体" w:hint="eastAsia"/>
          <w:bCs/>
          <w:sz w:val="36"/>
          <w:szCs w:val="36"/>
        </w:rPr>
        <w:t>采购合同</w:t>
      </w:r>
    </w:p>
    <w:p w:rsidR="00267BC9" w:rsidRDefault="00B33B6E">
      <w:pPr>
        <w:rPr>
          <w:rFonts w:ascii="宋体"/>
          <w:b/>
          <w:bCs/>
          <w:sz w:val="24"/>
        </w:rPr>
      </w:pPr>
      <w:r>
        <w:rPr>
          <w:rFonts w:ascii="宋体"/>
          <w:b/>
          <w:bCs/>
          <w:sz w:val="24"/>
        </w:rPr>
        <w:tab/>
      </w:r>
      <w:r>
        <w:rPr>
          <w:rFonts w:ascii="宋体"/>
          <w:b/>
          <w:bCs/>
          <w:sz w:val="24"/>
        </w:rPr>
        <w:tab/>
      </w:r>
      <w:r>
        <w:rPr>
          <w:rFonts w:ascii="宋体"/>
          <w:b/>
          <w:bCs/>
          <w:sz w:val="24"/>
        </w:rPr>
        <w:tab/>
      </w:r>
      <w:r>
        <w:rPr>
          <w:rFonts w:ascii="宋体"/>
          <w:b/>
          <w:bCs/>
          <w:sz w:val="24"/>
        </w:rPr>
        <w:tab/>
      </w:r>
      <w:r>
        <w:rPr>
          <w:rFonts w:ascii="宋体"/>
          <w:b/>
          <w:bCs/>
          <w:sz w:val="24"/>
        </w:rPr>
        <w:tab/>
      </w:r>
      <w:r>
        <w:rPr>
          <w:rFonts w:ascii="宋体" w:hAnsi="宋体"/>
          <w:b/>
          <w:bCs/>
          <w:sz w:val="24"/>
        </w:rPr>
        <w:t xml:space="preserve">                           </w:t>
      </w:r>
      <w:r>
        <w:rPr>
          <w:rFonts w:ascii="宋体" w:hAnsi="宋体" w:hint="eastAsia"/>
          <w:b/>
          <w:bCs/>
          <w:sz w:val="24"/>
        </w:rPr>
        <w:t>合同编号</w:t>
      </w:r>
      <w:r>
        <w:rPr>
          <w:rFonts w:ascii="宋体" w:hAnsi="宋体"/>
          <w:b/>
          <w:bCs/>
          <w:sz w:val="24"/>
        </w:rPr>
        <w:t>:</w:t>
      </w:r>
      <w:r>
        <w:rPr>
          <w:rFonts w:ascii="宋体" w:hAnsi="宋体"/>
          <w:b/>
          <w:bCs/>
          <w:sz w:val="24"/>
        </w:rPr>
        <w:tab/>
      </w:r>
    </w:p>
    <w:p w:rsidR="00267BC9" w:rsidRDefault="00B33B6E">
      <w:pPr>
        <w:rPr>
          <w:rFonts w:ascii="宋体"/>
          <w:b/>
          <w:bCs/>
          <w:sz w:val="24"/>
        </w:rPr>
      </w:pPr>
      <w:r>
        <w:rPr>
          <w:rFonts w:ascii="宋体" w:hAnsi="宋体" w:hint="eastAsia"/>
          <w:b/>
          <w:bCs/>
          <w:sz w:val="24"/>
        </w:rPr>
        <w:t>甲方：广州自来水</w:t>
      </w:r>
      <w:r>
        <w:rPr>
          <w:rFonts w:ascii="宋体" w:hAnsi="宋体" w:hint="eastAsia"/>
          <w:b/>
          <w:bCs/>
          <w:sz w:val="24"/>
        </w:rPr>
        <w:t>工程</w:t>
      </w:r>
      <w:r>
        <w:rPr>
          <w:rFonts w:ascii="宋体" w:hAnsi="宋体" w:hint="eastAsia"/>
          <w:b/>
          <w:bCs/>
          <w:sz w:val="24"/>
        </w:rPr>
        <w:t>有限公司</w:t>
      </w:r>
    </w:p>
    <w:p w:rsidR="00267BC9" w:rsidRDefault="00B33B6E">
      <w:pPr>
        <w:rPr>
          <w:rFonts w:ascii="宋体"/>
          <w:b/>
          <w:bCs/>
          <w:sz w:val="24"/>
        </w:rPr>
      </w:pPr>
      <w:r>
        <w:rPr>
          <w:rFonts w:ascii="宋体" w:hAnsi="宋体" w:hint="eastAsia"/>
          <w:b/>
          <w:bCs/>
          <w:sz w:val="24"/>
        </w:rPr>
        <w:t>乙方：</w:t>
      </w:r>
    </w:p>
    <w:p w:rsidR="00267BC9" w:rsidRDefault="00B33B6E">
      <w:pPr>
        <w:ind w:firstLineChars="200" w:firstLine="480"/>
        <w:rPr>
          <w:rFonts w:ascii="宋体"/>
          <w:sz w:val="24"/>
        </w:rPr>
      </w:pPr>
      <w:r>
        <w:rPr>
          <w:rFonts w:ascii="宋体" w:hAnsi="宋体" w:hint="eastAsia"/>
          <w:sz w:val="24"/>
        </w:rPr>
        <w:t>根据《中华人民共和国民法典》等相关法律法规，甲、乙双方经平等协商，就货物（设备</w:t>
      </w:r>
      <w:r>
        <w:rPr>
          <w:rFonts w:ascii="宋体" w:hAnsi="宋体"/>
          <w:sz w:val="24"/>
        </w:rPr>
        <w:t>/</w:t>
      </w:r>
      <w:r>
        <w:rPr>
          <w:rFonts w:ascii="宋体" w:hAnsi="宋体" w:hint="eastAsia"/>
          <w:sz w:val="24"/>
        </w:rPr>
        <w:t>材料）采购等相关事宜达成如下条款，供双方共同恪守：</w:t>
      </w:r>
    </w:p>
    <w:p w:rsidR="00267BC9" w:rsidRDefault="00B33B6E">
      <w:pPr>
        <w:rPr>
          <w:rFonts w:ascii="宋体"/>
          <w:b/>
          <w:sz w:val="24"/>
        </w:rPr>
      </w:pPr>
      <w:r>
        <w:rPr>
          <w:rFonts w:ascii="宋体" w:hAnsi="宋体" w:hint="eastAsia"/>
          <w:b/>
          <w:sz w:val="24"/>
        </w:rPr>
        <w:t>一、</w:t>
      </w:r>
      <w:r>
        <w:rPr>
          <w:rFonts w:ascii="宋体" w:hAnsi="宋体" w:hint="eastAsia"/>
          <w:b/>
          <w:sz w:val="24"/>
        </w:rPr>
        <w:t>适用项目</w:t>
      </w:r>
    </w:p>
    <w:p w:rsidR="00267BC9" w:rsidRDefault="00B33B6E">
      <w:pPr>
        <w:ind w:firstLineChars="200" w:firstLine="480"/>
        <w:rPr>
          <w:rFonts w:ascii="宋体"/>
          <w:sz w:val="24"/>
        </w:rPr>
      </w:pPr>
      <w:r>
        <w:rPr>
          <w:rFonts w:ascii="宋体" w:hAnsi="宋体" w:hint="eastAsia"/>
          <w:sz w:val="24"/>
        </w:rPr>
        <w:t>本合同采购货物用于工程项目：</w:t>
      </w:r>
      <w:r>
        <w:rPr>
          <w:rFonts w:ascii="宋体" w:hAnsi="宋体"/>
          <w:sz w:val="24"/>
          <w:u w:val="single"/>
        </w:rPr>
        <w:t xml:space="preserve">                                 </w:t>
      </w:r>
      <w:r>
        <w:rPr>
          <w:rFonts w:ascii="宋体" w:hAnsi="宋体" w:hint="eastAsia"/>
          <w:sz w:val="24"/>
        </w:rPr>
        <w:t>（项目编号：</w:t>
      </w:r>
      <w:r>
        <w:rPr>
          <w:rFonts w:ascii="宋体" w:hAnsi="宋体"/>
          <w:sz w:val="24"/>
          <w:u w:val="single"/>
        </w:rPr>
        <w:t xml:space="preserve">           </w:t>
      </w:r>
      <w:r>
        <w:rPr>
          <w:rFonts w:ascii="宋体" w:hAnsi="宋体" w:hint="eastAsia"/>
          <w:sz w:val="24"/>
          <w:u w:val="single"/>
        </w:rPr>
        <w:t>）</w:t>
      </w:r>
      <w:r>
        <w:rPr>
          <w:rFonts w:ascii="宋体" w:hAnsi="宋体" w:hint="eastAsia"/>
          <w:sz w:val="24"/>
        </w:rPr>
        <w:t>，采用</w:t>
      </w:r>
      <w:r>
        <w:rPr>
          <w:rFonts w:ascii="宋体" w:hAnsi="宋体" w:hint="eastAsia"/>
          <w:sz w:val="24"/>
          <w:u w:val="single"/>
        </w:rPr>
        <w:t>□一般计税、□简易计税方法（二选一）</w:t>
      </w:r>
      <w:r>
        <w:rPr>
          <w:rFonts w:ascii="宋体" w:hAnsi="宋体" w:hint="eastAsia"/>
          <w:sz w:val="24"/>
        </w:rPr>
        <w:t>计税。</w:t>
      </w:r>
    </w:p>
    <w:p w:rsidR="00267BC9" w:rsidRDefault="00B33B6E">
      <w:pPr>
        <w:rPr>
          <w:rFonts w:ascii="宋体" w:hAnsi="宋体"/>
          <w:b/>
          <w:bCs/>
          <w:sz w:val="24"/>
        </w:rPr>
      </w:pPr>
      <w:r>
        <w:rPr>
          <w:rFonts w:ascii="宋体" w:hAnsi="宋体" w:hint="eastAsia"/>
          <w:b/>
          <w:sz w:val="24"/>
        </w:rPr>
        <w:t>二、</w:t>
      </w:r>
      <w:r>
        <w:rPr>
          <w:rFonts w:ascii="宋体" w:hAnsi="宋体" w:hint="eastAsia"/>
          <w:b/>
          <w:sz w:val="24"/>
        </w:rPr>
        <w:t>货物（设备</w:t>
      </w:r>
      <w:r>
        <w:rPr>
          <w:rFonts w:ascii="宋体" w:hAnsi="宋体" w:hint="eastAsia"/>
          <w:b/>
          <w:sz w:val="24"/>
        </w:rPr>
        <w:t>/</w:t>
      </w:r>
      <w:r>
        <w:rPr>
          <w:rFonts w:ascii="宋体" w:hAnsi="宋体" w:hint="eastAsia"/>
          <w:b/>
          <w:sz w:val="24"/>
        </w:rPr>
        <w:t>材料）的要求及价格</w:t>
      </w:r>
    </w:p>
    <w:tbl>
      <w:tblPr>
        <w:tblW w:w="97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3"/>
        <w:gridCol w:w="2260"/>
        <w:gridCol w:w="1464"/>
        <w:gridCol w:w="636"/>
        <w:gridCol w:w="672"/>
        <w:gridCol w:w="1022"/>
        <w:gridCol w:w="1318"/>
        <w:gridCol w:w="648"/>
        <w:gridCol w:w="1140"/>
      </w:tblGrid>
      <w:tr w:rsidR="00267BC9">
        <w:trPr>
          <w:trHeight w:val="454"/>
          <w:jc w:val="center"/>
        </w:trPr>
        <w:tc>
          <w:tcPr>
            <w:tcW w:w="573" w:type="dxa"/>
            <w:vAlign w:val="center"/>
          </w:tcPr>
          <w:p w:rsidR="00267BC9" w:rsidRDefault="00B33B6E">
            <w:pPr>
              <w:jc w:val="center"/>
              <w:rPr>
                <w:rFonts w:ascii="宋体" w:hAnsi="宋体"/>
                <w:sz w:val="24"/>
              </w:rPr>
            </w:pPr>
            <w:r>
              <w:rPr>
                <w:rFonts w:ascii="宋体" w:hAnsi="宋体" w:hint="eastAsia"/>
                <w:sz w:val="24"/>
              </w:rPr>
              <w:t>序号</w:t>
            </w:r>
          </w:p>
        </w:tc>
        <w:tc>
          <w:tcPr>
            <w:tcW w:w="2260" w:type="dxa"/>
            <w:vAlign w:val="center"/>
          </w:tcPr>
          <w:p w:rsidR="00267BC9" w:rsidRDefault="00B33B6E">
            <w:pPr>
              <w:jc w:val="center"/>
              <w:rPr>
                <w:rFonts w:ascii="宋体" w:hAnsi="宋体"/>
                <w:sz w:val="24"/>
              </w:rPr>
            </w:pPr>
            <w:r>
              <w:rPr>
                <w:rFonts w:ascii="宋体" w:hAnsi="宋体" w:hint="eastAsia"/>
                <w:sz w:val="24"/>
              </w:rPr>
              <w:t>名称</w:t>
            </w:r>
          </w:p>
        </w:tc>
        <w:tc>
          <w:tcPr>
            <w:tcW w:w="1464" w:type="dxa"/>
            <w:vAlign w:val="center"/>
          </w:tcPr>
          <w:p w:rsidR="00267BC9" w:rsidRDefault="00B33B6E">
            <w:pPr>
              <w:jc w:val="center"/>
              <w:rPr>
                <w:rFonts w:ascii="宋体" w:hAnsi="宋体"/>
                <w:sz w:val="24"/>
              </w:rPr>
            </w:pPr>
            <w:r>
              <w:rPr>
                <w:rFonts w:ascii="宋体" w:hAnsi="宋体" w:hint="eastAsia"/>
                <w:sz w:val="24"/>
              </w:rPr>
              <w:t>规格</w:t>
            </w:r>
            <w:r>
              <w:rPr>
                <w:rFonts w:ascii="宋体" w:hAnsi="宋体" w:hint="eastAsia"/>
                <w:sz w:val="24"/>
              </w:rPr>
              <w:t>/</w:t>
            </w:r>
            <w:r>
              <w:rPr>
                <w:rFonts w:ascii="宋体" w:hAnsi="宋体" w:hint="eastAsia"/>
                <w:sz w:val="24"/>
              </w:rPr>
              <w:t>型号</w:t>
            </w:r>
          </w:p>
        </w:tc>
        <w:tc>
          <w:tcPr>
            <w:tcW w:w="636" w:type="dxa"/>
            <w:vAlign w:val="center"/>
          </w:tcPr>
          <w:p w:rsidR="00267BC9" w:rsidRDefault="00B33B6E">
            <w:pPr>
              <w:jc w:val="center"/>
              <w:rPr>
                <w:rFonts w:ascii="宋体" w:hAnsi="宋体"/>
                <w:sz w:val="24"/>
              </w:rPr>
            </w:pPr>
            <w:r>
              <w:rPr>
                <w:rFonts w:ascii="宋体" w:hAnsi="宋体" w:hint="eastAsia"/>
                <w:sz w:val="24"/>
              </w:rPr>
              <w:t>单位</w:t>
            </w:r>
          </w:p>
        </w:tc>
        <w:tc>
          <w:tcPr>
            <w:tcW w:w="672" w:type="dxa"/>
            <w:vAlign w:val="center"/>
          </w:tcPr>
          <w:p w:rsidR="00267BC9" w:rsidRDefault="00B33B6E">
            <w:pPr>
              <w:jc w:val="center"/>
              <w:rPr>
                <w:rFonts w:ascii="宋体" w:hAnsi="宋体"/>
                <w:sz w:val="24"/>
              </w:rPr>
            </w:pPr>
            <w:r>
              <w:rPr>
                <w:rFonts w:ascii="宋体" w:hAnsi="宋体" w:hint="eastAsia"/>
                <w:sz w:val="24"/>
              </w:rPr>
              <w:t>数量</w:t>
            </w:r>
          </w:p>
        </w:tc>
        <w:tc>
          <w:tcPr>
            <w:tcW w:w="1022" w:type="dxa"/>
            <w:vAlign w:val="center"/>
          </w:tcPr>
          <w:p w:rsidR="00267BC9" w:rsidRDefault="00B33B6E">
            <w:pPr>
              <w:jc w:val="center"/>
              <w:rPr>
                <w:rFonts w:ascii="宋体" w:hAnsi="宋体"/>
                <w:sz w:val="24"/>
              </w:rPr>
            </w:pPr>
            <w:r>
              <w:rPr>
                <w:rFonts w:ascii="宋体" w:hAnsi="宋体" w:hint="eastAsia"/>
                <w:sz w:val="24"/>
              </w:rPr>
              <w:t>含</w:t>
            </w:r>
            <w:proofErr w:type="gramStart"/>
            <w:r>
              <w:rPr>
                <w:rFonts w:ascii="宋体" w:hAnsi="宋体" w:hint="eastAsia"/>
                <w:sz w:val="24"/>
              </w:rPr>
              <w:t>税单价</w:t>
            </w:r>
            <w:proofErr w:type="gramEnd"/>
          </w:p>
        </w:tc>
        <w:tc>
          <w:tcPr>
            <w:tcW w:w="1318" w:type="dxa"/>
            <w:vAlign w:val="center"/>
          </w:tcPr>
          <w:p w:rsidR="00267BC9" w:rsidRDefault="00B33B6E">
            <w:pPr>
              <w:jc w:val="center"/>
              <w:rPr>
                <w:rFonts w:ascii="宋体" w:hAnsi="宋体"/>
                <w:sz w:val="24"/>
              </w:rPr>
            </w:pPr>
            <w:r>
              <w:rPr>
                <w:rFonts w:ascii="宋体" w:hAnsi="宋体" w:hint="eastAsia"/>
                <w:sz w:val="24"/>
              </w:rPr>
              <w:t>含税总价</w:t>
            </w:r>
          </w:p>
        </w:tc>
        <w:tc>
          <w:tcPr>
            <w:tcW w:w="648" w:type="dxa"/>
            <w:vAlign w:val="center"/>
          </w:tcPr>
          <w:p w:rsidR="00267BC9" w:rsidRDefault="00B33B6E">
            <w:pPr>
              <w:jc w:val="center"/>
              <w:rPr>
                <w:rFonts w:ascii="宋体" w:hAnsi="宋体"/>
                <w:sz w:val="24"/>
              </w:rPr>
            </w:pPr>
            <w:r>
              <w:rPr>
                <w:rFonts w:ascii="宋体" w:hAnsi="宋体" w:hint="eastAsia"/>
                <w:sz w:val="24"/>
              </w:rPr>
              <w:t>税率</w:t>
            </w:r>
          </w:p>
        </w:tc>
        <w:tc>
          <w:tcPr>
            <w:tcW w:w="1140" w:type="dxa"/>
            <w:vAlign w:val="center"/>
          </w:tcPr>
          <w:p w:rsidR="00267BC9" w:rsidRDefault="00B33B6E">
            <w:pPr>
              <w:jc w:val="center"/>
              <w:rPr>
                <w:rFonts w:ascii="宋体" w:hAnsi="宋体"/>
                <w:sz w:val="24"/>
              </w:rPr>
            </w:pPr>
            <w:r>
              <w:rPr>
                <w:rFonts w:ascii="宋体" w:hAnsi="宋体" w:hint="eastAsia"/>
                <w:sz w:val="24"/>
              </w:rPr>
              <w:t>发票类型</w:t>
            </w: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sz w:val="24"/>
              </w:rPr>
            </w:pPr>
            <w:r>
              <w:rPr>
                <w:rFonts w:ascii="宋体" w:eastAsia="宋体" w:hAnsi="宋体" w:cs="宋体" w:hint="eastAsia"/>
                <w:color w:val="000000"/>
                <w:kern w:val="0"/>
                <w:sz w:val="24"/>
                <w:lang w:bidi="ar"/>
              </w:rPr>
              <w:t>1</w:t>
            </w:r>
          </w:p>
        </w:tc>
        <w:tc>
          <w:tcPr>
            <w:tcW w:w="2260" w:type="dxa"/>
            <w:vAlign w:val="center"/>
          </w:tcPr>
          <w:p w:rsidR="00267BC9" w:rsidRDefault="00267BC9">
            <w:pPr>
              <w:widowControl/>
              <w:jc w:val="left"/>
              <w:textAlignment w:val="center"/>
              <w:rPr>
                <w:rFonts w:ascii="宋体" w:eastAsia="宋体" w:hAnsi="宋体" w:cs="宋体"/>
                <w:bCs/>
                <w:sz w:val="24"/>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sz w:val="24"/>
              </w:rPr>
            </w:pPr>
          </w:p>
        </w:tc>
        <w:tc>
          <w:tcPr>
            <w:tcW w:w="672" w:type="dxa"/>
            <w:vAlign w:val="center"/>
          </w:tcPr>
          <w:p w:rsidR="00267BC9" w:rsidRDefault="00267BC9">
            <w:pPr>
              <w:widowControl/>
              <w:jc w:val="center"/>
              <w:textAlignment w:val="center"/>
              <w:rPr>
                <w:rFonts w:ascii="宋体" w:eastAsia="宋体" w:hAnsi="宋体" w:cs="宋体"/>
                <w:bCs/>
                <w:sz w:val="24"/>
              </w:rPr>
            </w:pPr>
          </w:p>
        </w:tc>
        <w:tc>
          <w:tcPr>
            <w:tcW w:w="1022"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val="restart"/>
            <w:vAlign w:val="center"/>
          </w:tcPr>
          <w:p w:rsidR="00267BC9" w:rsidRDefault="00B33B6E">
            <w:pPr>
              <w:jc w:val="center"/>
              <w:rPr>
                <w:rFonts w:ascii="宋体" w:hAnsi="宋体"/>
                <w:b/>
                <w:bCs/>
                <w:sz w:val="24"/>
              </w:rPr>
            </w:pPr>
            <w:r>
              <w:rPr>
                <w:rFonts w:ascii="宋体" w:hAnsi="宋体" w:hint="eastAsia"/>
                <w:b/>
                <w:bCs/>
                <w:sz w:val="24"/>
              </w:rPr>
              <w:t>增值税</w:t>
            </w:r>
          </w:p>
          <w:p w:rsidR="00267BC9" w:rsidRDefault="00B33B6E">
            <w:pPr>
              <w:jc w:val="center"/>
              <w:rPr>
                <w:rFonts w:ascii="宋体" w:eastAsia="宋体" w:hAnsi="宋体"/>
                <w:b/>
                <w:bCs/>
                <w:sz w:val="24"/>
              </w:rPr>
            </w:pPr>
            <w:r>
              <w:rPr>
                <w:rFonts w:ascii="宋体" w:hAnsi="宋体" w:hint="eastAsia"/>
                <w:b/>
                <w:bCs/>
                <w:sz w:val="24"/>
              </w:rPr>
              <w:t>专用发票</w:t>
            </w: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sz w:val="24"/>
              </w:rPr>
            </w:pPr>
            <w:r>
              <w:rPr>
                <w:rFonts w:ascii="宋体" w:eastAsia="宋体" w:hAnsi="宋体" w:cs="宋体" w:hint="eastAsia"/>
                <w:color w:val="000000"/>
                <w:kern w:val="0"/>
                <w:sz w:val="24"/>
                <w:lang w:bidi="ar"/>
              </w:rPr>
              <w:t>2</w:t>
            </w:r>
          </w:p>
        </w:tc>
        <w:tc>
          <w:tcPr>
            <w:tcW w:w="2260" w:type="dxa"/>
            <w:vAlign w:val="center"/>
          </w:tcPr>
          <w:p w:rsidR="00267BC9" w:rsidRDefault="00267BC9">
            <w:pPr>
              <w:widowControl/>
              <w:jc w:val="left"/>
              <w:textAlignment w:val="center"/>
              <w:rPr>
                <w:rFonts w:ascii="宋体" w:eastAsia="宋体" w:hAnsi="宋体" w:cs="宋体"/>
                <w:bCs/>
                <w:sz w:val="24"/>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sz w:val="24"/>
              </w:rPr>
            </w:pPr>
          </w:p>
        </w:tc>
        <w:tc>
          <w:tcPr>
            <w:tcW w:w="672" w:type="dxa"/>
            <w:vAlign w:val="center"/>
          </w:tcPr>
          <w:p w:rsidR="00267BC9" w:rsidRDefault="00267BC9">
            <w:pPr>
              <w:widowControl/>
              <w:jc w:val="center"/>
              <w:textAlignment w:val="center"/>
              <w:rPr>
                <w:rFonts w:ascii="宋体" w:eastAsia="宋体" w:hAnsi="宋体" w:cs="宋体"/>
                <w:bCs/>
                <w:sz w:val="24"/>
              </w:rPr>
            </w:pPr>
          </w:p>
        </w:tc>
        <w:tc>
          <w:tcPr>
            <w:tcW w:w="1022"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vAlign w:val="center"/>
          </w:tcPr>
          <w:p w:rsidR="00267BC9" w:rsidRDefault="00267BC9">
            <w:pPr>
              <w:jc w:val="center"/>
              <w:rPr>
                <w:rFonts w:ascii="宋体" w:eastAsia="宋体" w:hAnsi="宋体"/>
                <w:b/>
                <w:bCs/>
                <w:sz w:val="24"/>
              </w:rPr>
            </w:pP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sz w:val="24"/>
              </w:rPr>
            </w:pPr>
            <w:r>
              <w:rPr>
                <w:rFonts w:ascii="宋体" w:eastAsia="宋体" w:hAnsi="宋体" w:cs="宋体" w:hint="eastAsia"/>
                <w:color w:val="000000"/>
                <w:kern w:val="0"/>
                <w:sz w:val="24"/>
                <w:lang w:bidi="ar"/>
              </w:rPr>
              <w:t>3</w:t>
            </w:r>
          </w:p>
        </w:tc>
        <w:tc>
          <w:tcPr>
            <w:tcW w:w="2260" w:type="dxa"/>
            <w:vAlign w:val="center"/>
          </w:tcPr>
          <w:p w:rsidR="00267BC9" w:rsidRDefault="00267BC9">
            <w:pPr>
              <w:widowControl/>
              <w:jc w:val="left"/>
              <w:textAlignment w:val="center"/>
              <w:rPr>
                <w:rFonts w:ascii="宋体" w:eastAsia="宋体" w:hAnsi="宋体" w:cs="宋体"/>
                <w:bCs/>
                <w:sz w:val="24"/>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sz w:val="24"/>
              </w:rPr>
            </w:pPr>
          </w:p>
        </w:tc>
        <w:tc>
          <w:tcPr>
            <w:tcW w:w="672" w:type="dxa"/>
            <w:vAlign w:val="center"/>
          </w:tcPr>
          <w:p w:rsidR="00267BC9" w:rsidRDefault="00267BC9">
            <w:pPr>
              <w:widowControl/>
              <w:jc w:val="center"/>
              <w:textAlignment w:val="center"/>
              <w:rPr>
                <w:rFonts w:ascii="宋体" w:eastAsia="宋体" w:hAnsi="宋体" w:cs="宋体"/>
                <w:bCs/>
                <w:sz w:val="24"/>
              </w:rPr>
            </w:pPr>
          </w:p>
        </w:tc>
        <w:tc>
          <w:tcPr>
            <w:tcW w:w="1022"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tcPr>
          <w:p w:rsidR="00267BC9" w:rsidRDefault="00267BC9">
            <w:pPr>
              <w:rPr>
                <w:rFonts w:ascii="宋体" w:hAnsi="宋体"/>
                <w:sz w:val="24"/>
              </w:rPr>
            </w:pP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sz w:val="24"/>
              </w:rPr>
            </w:pPr>
            <w:r>
              <w:rPr>
                <w:rFonts w:ascii="宋体" w:eastAsia="宋体" w:hAnsi="宋体" w:cs="宋体" w:hint="eastAsia"/>
                <w:color w:val="000000"/>
                <w:kern w:val="0"/>
                <w:sz w:val="24"/>
                <w:lang w:bidi="ar"/>
              </w:rPr>
              <w:t>4</w:t>
            </w:r>
          </w:p>
        </w:tc>
        <w:tc>
          <w:tcPr>
            <w:tcW w:w="2260" w:type="dxa"/>
            <w:vAlign w:val="center"/>
          </w:tcPr>
          <w:p w:rsidR="00267BC9" w:rsidRDefault="00267BC9">
            <w:pPr>
              <w:widowControl/>
              <w:jc w:val="left"/>
              <w:textAlignment w:val="center"/>
              <w:rPr>
                <w:rFonts w:ascii="宋体" w:eastAsia="宋体" w:hAnsi="宋体" w:cs="宋体"/>
                <w:bCs/>
                <w:sz w:val="24"/>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sz w:val="24"/>
              </w:rPr>
            </w:pPr>
          </w:p>
        </w:tc>
        <w:tc>
          <w:tcPr>
            <w:tcW w:w="672" w:type="dxa"/>
            <w:vAlign w:val="center"/>
          </w:tcPr>
          <w:p w:rsidR="00267BC9" w:rsidRDefault="00267BC9">
            <w:pPr>
              <w:widowControl/>
              <w:jc w:val="center"/>
              <w:textAlignment w:val="center"/>
              <w:rPr>
                <w:rFonts w:ascii="宋体" w:eastAsia="宋体" w:hAnsi="宋体" w:cs="宋体"/>
                <w:bCs/>
                <w:sz w:val="24"/>
              </w:rPr>
            </w:pPr>
          </w:p>
        </w:tc>
        <w:tc>
          <w:tcPr>
            <w:tcW w:w="1022"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tcPr>
          <w:p w:rsidR="00267BC9" w:rsidRDefault="00267BC9">
            <w:pPr>
              <w:rPr>
                <w:rFonts w:ascii="宋体" w:hAnsi="宋体"/>
                <w:sz w:val="24"/>
              </w:rPr>
            </w:pP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5</w:t>
            </w:r>
          </w:p>
        </w:tc>
        <w:tc>
          <w:tcPr>
            <w:tcW w:w="2260" w:type="dxa"/>
            <w:vAlign w:val="center"/>
          </w:tcPr>
          <w:p w:rsidR="00267BC9" w:rsidRDefault="00267BC9">
            <w:pPr>
              <w:widowControl/>
              <w:jc w:val="left"/>
              <w:textAlignment w:val="center"/>
              <w:rPr>
                <w:rFonts w:ascii="宋体" w:eastAsia="宋体" w:hAnsi="宋体" w:cs="宋体"/>
                <w:bCs/>
                <w:color w:val="000000"/>
                <w:kern w:val="0"/>
                <w:sz w:val="24"/>
                <w:lang w:bidi="ar"/>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color w:val="000000"/>
                <w:kern w:val="0"/>
                <w:sz w:val="24"/>
                <w:lang w:bidi="ar"/>
              </w:rPr>
            </w:pPr>
          </w:p>
        </w:tc>
        <w:tc>
          <w:tcPr>
            <w:tcW w:w="672" w:type="dxa"/>
            <w:vAlign w:val="center"/>
          </w:tcPr>
          <w:p w:rsidR="00267BC9" w:rsidRDefault="00267BC9">
            <w:pPr>
              <w:widowControl/>
              <w:jc w:val="center"/>
              <w:textAlignment w:val="center"/>
              <w:rPr>
                <w:rFonts w:ascii="宋体" w:eastAsia="宋体" w:hAnsi="宋体" w:cs="宋体"/>
                <w:bCs/>
                <w:color w:val="000000"/>
                <w:kern w:val="0"/>
                <w:sz w:val="24"/>
                <w:lang w:bidi="ar"/>
              </w:rPr>
            </w:pPr>
          </w:p>
        </w:tc>
        <w:tc>
          <w:tcPr>
            <w:tcW w:w="1022" w:type="dxa"/>
            <w:vAlign w:val="center"/>
          </w:tcPr>
          <w:p w:rsidR="00267BC9" w:rsidRDefault="00B33B6E">
            <w:pPr>
              <w:widowControl/>
              <w:jc w:val="right"/>
              <w:textAlignment w:val="center"/>
              <w:rPr>
                <w:rFonts w:ascii="宋体" w:eastAsia="宋体" w:hAnsi="宋体" w:cs="宋体"/>
                <w:bCs/>
                <w:color w:val="000000"/>
                <w:kern w:val="0"/>
                <w:sz w:val="24"/>
                <w:lang w:bidi="ar"/>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color w:val="000000"/>
                <w:kern w:val="0"/>
                <w:sz w:val="24"/>
                <w:lang w:bidi="ar"/>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tcPr>
          <w:p w:rsidR="00267BC9" w:rsidRDefault="00267BC9">
            <w:pPr>
              <w:rPr>
                <w:rFonts w:ascii="宋体" w:hAnsi="宋体"/>
                <w:sz w:val="24"/>
              </w:rPr>
            </w:pPr>
          </w:p>
        </w:tc>
      </w:tr>
      <w:tr w:rsidR="00267BC9">
        <w:trPr>
          <w:trHeight w:val="452"/>
          <w:jc w:val="center"/>
        </w:trPr>
        <w:tc>
          <w:tcPr>
            <w:tcW w:w="573" w:type="dxa"/>
            <w:vAlign w:val="center"/>
          </w:tcPr>
          <w:p w:rsidR="00267BC9" w:rsidRDefault="00B33B6E">
            <w:pPr>
              <w:widowControl/>
              <w:jc w:val="center"/>
              <w:textAlignment w:val="center"/>
              <w:rPr>
                <w:rFonts w:ascii="宋体" w:eastAsia="宋体" w:hAnsi="宋体" w:cs="宋体"/>
                <w:color w:val="000000"/>
                <w:kern w:val="0"/>
                <w:sz w:val="24"/>
                <w:lang w:bidi="ar"/>
              </w:rPr>
            </w:pPr>
            <w:r>
              <w:rPr>
                <w:rFonts w:ascii="宋体" w:eastAsia="宋体" w:hAnsi="宋体" w:cs="宋体" w:hint="eastAsia"/>
                <w:color w:val="000000"/>
                <w:kern w:val="0"/>
                <w:sz w:val="24"/>
                <w:lang w:bidi="ar"/>
              </w:rPr>
              <w:t>6</w:t>
            </w:r>
          </w:p>
        </w:tc>
        <w:tc>
          <w:tcPr>
            <w:tcW w:w="2260" w:type="dxa"/>
            <w:vAlign w:val="center"/>
          </w:tcPr>
          <w:p w:rsidR="00267BC9" w:rsidRDefault="00267BC9">
            <w:pPr>
              <w:widowControl/>
              <w:jc w:val="left"/>
              <w:textAlignment w:val="center"/>
              <w:rPr>
                <w:rFonts w:ascii="宋体" w:eastAsia="宋体" w:hAnsi="宋体" w:cs="宋体"/>
                <w:bCs/>
                <w:color w:val="000000"/>
                <w:kern w:val="0"/>
                <w:sz w:val="24"/>
                <w:lang w:bidi="ar"/>
              </w:rPr>
            </w:pPr>
          </w:p>
        </w:tc>
        <w:tc>
          <w:tcPr>
            <w:tcW w:w="1464" w:type="dxa"/>
            <w:vAlign w:val="center"/>
          </w:tcPr>
          <w:p w:rsidR="00267BC9" w:rsidRDefault="00267BC9">
            <w:pPr>
              <w:widowControl/>
              <w:jc w:val="left"/>
              <w:textAlignment w:val="center"/>
              <w:rPr>
                <w:rFonts w:ascii="宋体" w:eastAsia="宋体" w:hAnsi="宋体" w:cs="宋体"/>
                <w:bCs/>
                <w:sz w:val="24"/>
              </w:rPr>
            </w:pPr>
          </w:p>
        </w:tc>
        <w:tc>
          <w:tcPr>
            <w:tcW w:w="636" w:type="dxa"/>
            <w:vAlign w:val="center"/>
          </w:tcPr>
          <w:p w:rsidR="00267BC9" w:rsidRDefault="00267BC9">
            <w:pPr>
              <w:widowControl/>
              <w:jc w:val="center"/>
              <w:textAlignment w:val="center"/>
              <w:rPr>
                <w:rFonts w:ascii="宋体" w:eastAsia="宋体" w:hAnsi="宋体" w:cs="宋体"/>
                <w:bCs/>
                <w:color w:val="000000"/>
                <w:kern w:val="0"/>
                <w:sz w:val="24"/>
                <w:lang w:bidi="ar"/>
              </w:rPr>
            </w:pPr>
          </w:p>
        </w:tc>
        <w:tc>
          <w:tcPr>
            <w:tcW w:w="672" w:type="dxa"/>
            <w:vAlign w:val="center"/>
          </w:tcPr>
          <w:p w:rsidR="00267BC9" w:rsidRDefault="00267BC9">
            <w:pPr>
              <w:widowControl/>
              <w:jc w:val="center"/>
              <w:textAlignment w:val="center"/>
              <w:rPr>
                <w:rFonts w:ascii="宋体" w:eastAsia="宋体" w:hAnsi="宋体" w:cs="宋体"/>
                <w:bCs/>
                <w:color w:val="000000"/>
                <w:kern w:val="0"/>
                <w:sz w:val="24"/>
                <w:lang w:bidi="ar"/>
              </w:rPr>
            </w:pPr>
          </w:p>
        </w:tc>
        <w:tc>
          <w:tcPr>
            <w:tcW w:w="1022" w:type="dxa"/>
            <w:vAlign w:val="center"/>
          </w:tcPr>
          <w:p w:rsidR="00267BC9" w:rsidRDefault="00B33B6E">
            <w:pPr>
              <w:widowControl/>
              <w:jc w:val="right"/>
              <w:textAlignment w:val="center"/>
              <w:rPr>
                <w:rFonts w:ascii="宋体" w:eastAsia="宋体" w:hAnsi="宋体" w:cs="宋体"/>
                <w:bCs/>
                <w:color w:val="000000"/>
                <w:kern w:val="0"/>
                <w:sz w:val="24"/>
                <w:lang w:bidi="ar"/>
              </w:rPr>
            </w:pPr>
            <w:r>
              <w:rPr>
                <w:rFonts w:ascii="宋体" w:eastAsia="宋体" w:hAnsi="宋体" w:cs="宋体" w:hint="eastAsia"/>
                <w:color w:val="000000"/>
                <w:kern w:val="0"/>
                <w:sz w:val="24"/>
                <w:lang w:bidi="ar"/>
              </w:rPr>
              <w:t xml:space="preserve"> </w:t>
            </w:r>
          </w:p>
        </w:tc>
        <w:tc>
          <w:tcPr>
            <w:tcW w:w="1318" w:type="dxa"/>
            <w:vAlign w:val="center"/>
          </w:tcPr>
          <w:p w:rsidR="00267BC9" w:rsidRDefault="00B33B6E">
            <w:pPr>
              <w:widowControl/>
              <w:jc w:val="right"/>
              <w:textAlignment w:val="center"/>
              <w:rPr>
                <w:rFonts w:ascii="宋体" w:eastAsia="宋体" w:hAnsi="宋体" w:cs="宋体"/>
                <w:bCs/>
                <w:color w:val="000000"/>
                <w:kern w:val="0"/>
                <w:sz w:val="24"/>
                <w:lang w:bidi="ar"/>
              </w:rPr>
            </w:pPr>
            <w:r>
              <w:rPr>
                <w:rFonts w:ascii="宋体" w:eastAsia="宋体" w:hAnsi="宋体" w:cs="宋体" w:hint="eastAsia"/>
                <w:color w:val="000000"/>
                <w:kern w:val="0"/>
                <w:sz w:val="24"/>
                <w:lang w:bidi="ar"/>
              </w:rPr>
              <w:t xml:space="preserve"> </w:t>
            </w:r>
          </w:p>
        </w:tc>
        <w:tc>
          <w:tcPr>
            <w:tcW w:w="648" w:type="dxa"/>
            <w:vAlign w:val="center"/>
          </w:tcPr>
          <w:p w:rsidR="00267BC9" w:rsidRDefault="00B33B6E">
            <w:pPr>
              <w:widowControl/>
              <w:jc w:val="right"/>
              <w:textAlignment w:val="center"/>
              <w:rPr>
                <w:rFonts w:ascii="宋体" w:hAnsi="宋体"/>
                <w:sz w:val="24"/>
              </w:rPr>
            </w:pPr>
            <w:r>
              <w:rPr>
                <w:rFonts w:ascii="宋体" w:eastAsia="宋体" w:hAnsi="宋体" w:cs="宋体" w:hint="eastAsia"/>
                <w:color w:val="000000"/>
                <w:kern w:val="0"/>
                <w:sz w:val="24"/>
                <w:lang w:bidi="ar"/>
              </w:rPr>
              <w:t>3%</w:t>
            </w:r>
          </w:p>
        </w:tc>
        <w:tc>
          <w:tcPr>
            <w:tcW w:w="1140" w:type="dxa"/>
            <w:vMerge/>
          </w:tcPr>
          <w:p w:rsidR="00267BC9" w:rsidRDefault="00267BC9">
            <w:pPr>
              <w:rPr>
                <w:rFonts w:ascii="宋体" w:hAnsi="宋体"/>
                <w:sz w:val="24"/>
              </w:rPr>
            </w:pPr>
          </w:p>
        </w:tc>
      </w:tr>
      <w:tr w:rsidR="00267BC9">
        <w:trPr>
          <w:trHeight w:val="452"/>
          <w:jc w:val="center"/>
        </w:trPr>
        <w:tc>
          <w:tcPr>
            <w:tcW w:w="573" w:type="dxa"/>
          </w:tcPr>
          <w:p w:rsidR="00267BC9" w:rsidRDefault="00B33B6E">
            <w:pPr>
              <w:jc w:val="center"/>
              <w:rPr>
                <w:rFonts w:ascii="宋体" w:eastAsia="宋体" w:hAnsi="宋体" w:cs="宋体"/>
                <w:sz w:val="24"/>
              </w:rPr>
            </w:pPr>
            <w:r>
              <w:rPr>
                <w:rFonts w:ascii="宋体" w:eastAsia="宋体" w:hAnsi="宋体" w:cs="宋体" w:hint="eastAsia"/>
                <w:sz w:val="24"/>
              </w:rPr>
              <w:t>合计</w:t>
            </w:r>
          </w:p>
        </w:tc>
        <w:tc>
          <w:tcPr>
            <w:tcW w:w="2260" w:type="dxa"/>
          </w:tcPr>
          <w:p w:rsidR="00267BC9" w:rsidRDefault="00267BC9">
            <w:pPr>
              <w:rPr>
                <w:rFonts w:ascii="宋体" w:eastAsia="宋体" w:hAnsi="宋体" w:cs="宋体"/>
                <w:sz w:val="24"/>
              </w:rPr>
            </w:pPr>
          </w:p>
        </w:tc>
        <w:tc>
          <w:tcPr>
            <w:tcW w:w="1464" w:type="dxa"/>
          </w:tcPr>
          <w:p w:rsidR="00267BC9" w:rsidRDefault="00267BC9">
            <w:pPr>
              <w:rPr>
                <w:rFonts w:ascii="宋体" w:eastAsia="宋体" w:hAnsi="宋体" w:cs="宋体"/>
                <w:sz w:val="24"/>
              </w:rPr>
            </w:pPr>
          </w:p>
        </w:tc>
        <w:tc>
          <w:tcPr>
            <w:tcW w:w="636" w:type="dxa"/>
          </w:tcPr>
          <w:p w:rsidR="00267BC9" w:rsidRDefault="00267BC9">
            <w:pPr>
              <w:jc w:val="center"/>
              <w:rPr>
                <w:rFonts w:ascii="宋体" w:eastAsia="宋体" w:hAnsi="宋体" w:cs="宋体"/>
                <w:sz w:val="24"/>
              </w:rPr>
            </w:pPr>
          </w:p>
        </w:tc>
        <w:tc>
          <w:tcPr>
            <w:tcW w:w="672" w:type="dxa"/>
            <w:vAlign w:val="center"/>
          </w:tcPr>
          <w:p w:rsidR="00267BC9" w:rsidRDefault="00267BC9">
            <w:pPr>
              <w:rPr>
                <w:rFonts w:ascii="宋体" w:eastAsia="宋体" w:hAnsi="宋体" w:cs="宋体"/>
                <w:sz w:val="24"/>
              </w:rPr>
            </w:pPr>
          </w:p>
        </w:tc>
        <w:tc>
          <w:tcPr>
            <w:tcW w:w="1022" w:type="dxa"/>
            <w:vAlign w:val="center"/>
          </w:tcPr>
          <w:p w:rsidR="00267BC9" w:rsidRDefault="00267BC9">
            <w:pPr>
              <w:rPr>
                <w:rFonts w:ascii="宋体" w:eastAsia="宋体" w:hAnsi="宋体" w:cs="宋体"/>
                <w:bCs/>
                <w:sz w:val="24"/>
              </w:rPr>
            </w:pPr>
          </w:p>
        </w:tc>
        <w:tc>
          <w:tcPr>
            <w:tcW w:w="1318" w:type="dxa"/>
            <w:vAlign w:val="center"/>
          </w:tcPr>
          <w:p w:rsidR="00267BC9" w:rsidRDefault="00B33B6E">
            <w:pPr>
              <w:widowControl/>
              <w:jc w:val="right"/>
              <w:textAlignment w:val="center"/>
              <w:rPr>
                <w:rFonts w:ascii="宋体" w:eastAsia="宋体" w:hAnsi="宋体" w:cs="宋体"/>
                <w:bCs/>
                <w:sz w:val="24"/>
              </w:rPr>
            </w:pPr>
            <w:r>
              <w:rPr>
                <w:rFonts w:ascii="宋体" w:eastAsia="宋体" w:hAnsi="宋体" w:cs="宋体" w:hint="eastAsia"/>
                <w:color w:val="000000"/>
                <w:kern w:val="0"/>
                <w:sz w:val="24"/>
                <w:lang w:bidi="ar"/>
              </w:rPr>
              <w:t xml:space="preserve"> </w:t>
            </w:r>
          </w:p>
        </w:tc>
        <w:tc>
          <w:tcPr>
            <w:tcW w:w="648" w:type="dxa"/>
          </w:tcPr>
          <w:p w:rsidR="00267BC9" w:rsidRDefault="00267BC9">
            <w:pPr>
              <w:jc w:val="right"/>
              <w:rPr>
                <w:rFonts w:ascii="宋体" w:hAnsi="宋体"/>
                <w:sz w:val="24"/>
              </w:rPr>
            </w:pPr>
          </w:p>
        </w:tc>
        <w:tc>
          <w:tcPr>
            <w:tcW w:w="1140" w:type="dxa"/>
          </w:tcPr>
          <w:p w:rsidR="00267BC9" w:rsidRDefault="00267BC9">
            <w:pPr>
              <w:rPr>
                <w:rFonts w:ascii="宋体" w:hAnsi="宋体"/>
                <w:sz w:val="24"/>
              </w:rPr>
            </w:pPr>
          </w:p>
        </w:tc>
      </w:tr>
      <w:tr w:rsidR="00267BC9">
        <w:trPr>
          <w:trHeight w:val="452"/>
          <w:jc w:val="center"/>
        </w:trPr>
        <w:tc>
          <w:tcPr>
            <w:tcW w:w="9733" w:type="dxa"/>
            <w:gridSpan w:val="9"/>
          </w:tcPr>
          <w:p w:rsidR="00267BC9" w:rsidRDefault="00B33B6E">
            <w:pPr>
              <w:rPr>
                <w:rFonts w:ascii="宋体" w:hAnsi="宋体"/>
                <w:sz w:val="24"/>
              </w:rPr>
            </w:pPr>
            <w:r>
              <w:rPr>
                <w:rFonts w:ascii="宋体" w:hAnsi="宋体" w:hint="eastAsia"/>
                <w:sz w:val="24"/>
              </w:rPr>
              <w:t>货物（暂定）总价款，合计为￥</w:t>
            </w:r>
            <w:r>
              <w:rPr>
                <w:rFonts w:ascii="宋体" w:hAnsi="宋体" w:hint="eastAsia"/>
                <w:sz w:val="24"/>
              </w:rPr>
              <w:t xml:space="preserve">       </w:t>
            </w:r>
            <w:r>
              <w:rPr>
                <w:rFonts w:ascii="宋体" w:hAnsi="宋体" w:hint="eastAsia"/>
                <w:sz w:val="24"/>
              </w:rPr>
              <w:t>（含税价）</w:t>
            </w:r>
            <w:r>
              <w:rPr>
                <w:rFonts w:ascii="宋体" w:hAnsi="宋体" w:hint="eastAsia"/>
                <w:sz w:val="24"/>
              </w:rPr>
              <w:t>；大写</w:t>
            </w:r>
            <w:r>
              <w:rPr>
                <w:rFonts w:ascii="宋体" w:hAnsi="宋体" w:hint="eastAsia"/>
                <w:sz w:val="24"/>
              </w:rPr>
              <w:t>:</w:t>
            </w:r>
            <w:r>
              <w:rPr>
                <w:rFonts w:ascii="宋体" w:hAnsi="宋体" w:hint="eastAsia"/>
                <w:sz w:val="24"/>
              </w:rPr>
              <w:t xml:space="preserve">       </w:t>
            </w:r>
            <w:r>
              <w:rPr>
                <w:rFonts w:ascii="宋体" w:hAnsi="宋体" w:hint="eastAsia"/>
                <w:sz w:val="24"/>
              </w:rPr>
              <w:t>。</w:t>
            </w:r>
          </w:p>
          <w:p w:rsidR="00267BC9" w:rsidRDefault="00B33B6E">
            <w:pPr>
              <w:rPr>
                <w:rFonts w:ascii="宋体" w:hAnsi="宋体"/>
                <w:sz w:val="24"/>
              </w:rPr>
            </w:pPr>
            <w:r>
              <w:rPr>
                <w:rFonts w:ascii="宋体" w:hAnsi="宋体" w:hint="eastAsia"/>
                <w:sz w:val="24"/>
              </w:rPr>
              <w:t>货物（暂定）总价款，合计为￥</w:t>
            </w:r>
            <w:r>
              <w:rPr>
                <w:rFonts w:ascii="宋体" w:hAnsi="宋体" w:hint="eastAsia"/>
                <w:sz w:val="24"/>
              </w:rPr>
              <w:t xml:space="preserve">       </w:t>
            </w:r>
            <w:r>
              <w:rPr>
                <w:rFonts w:ascii="宋体" w:hAnsi="宋体" w:hint="eastAsia"/>
                <w:sz w:val="24"/>
              </w:rPr>
              <w:t>（不含税价）</w:t>
            </w:r>
            <w:r>
              <w:rPr>
                <w:rFonts w:ascii="宋体" w:hAnsi="宋体" w:hint="eastAsia"/>
                <w:sz w:val="24"/>
              </w:rPr>
              <w:t>；大写</w:t>
            </w:r>
            <w:r>
              <w:rPr>
                <w:rFonts w:ascii="宋体" w:hAnsi="宋体" w:hint="eastAsia"/>
                <w:sz w:val="24"/>
              </w:rPr>
              <w:t>:</w:t>
            </w:r>
            <w:r>
              <w:rPr>
                <w:rFonts w:ascii="宋体" w:hAnsi="宋体" w:hint="eastAsia"/>
                <w:sz w:val="24"/>
              </w:rPr>
              <w:t xml:space="preserve">      </w:t>
            </w:r>
            <w:r>
              <w:rPr>
                <w:rFonts w:ascii="宋体" w:hAnsi="宋体" w:hint="eastAsia"/>
                <w:sz w:val="24"/>
              </w:rPr>
              <w:t>。</w:t>
            </w:r>
          </w:p>
        </w:tc>
      </w:tr>
    </w:tbl>
    <w:p w:rsidR="00267BC9" w:rsidRDefault="00267BC9">
      <w:pPr>
        <w:jc w:val="left"/>
        <w:rPr>
          <w:rFonts w:ascii="宋体" w:hAnsi="宋体"/>
          <w:sz w:val="24"/>
        </w:rPr>
      </w:pP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甲方对货物（设备</w:t>
      </w:r>
      <w:r>
        <w:rPr>
          <w:rFonts w:ascii="宋体" w:hAnsi="宋体" w:hint="eastAsia"/>
          <w:sz w:val="24"/>
        </w:rPr>
        <w:t>/</w:t>
      </w:r>
      <w:r>
        <w:rPr>
          <w:rFonts w:ascii="宋体" w:hAnsi="宋体" w:hint="eastAsia"/>
          <w:sz w:val="24"/>
        </w:rPr>
        <w:t>材料）的其他要求（如无，则填“无”）：</w:t>
      </w:r>
    </w:p>
    <w:p w:rsidR="00267BC9" w:rsidRDefault="00B33B6E">
      <w:pPr>
        <w:jc w:val="left"/>
        <w:rPr>
          <w:rFonts w:ascii="宋体" w:hAnsi="宋体"/>
          <w:sz w:val="24"/>
          <w:u w:val="single"/>
        </w:rPr>
      </w:pPr>
      <w:r>
        <w:rPr>
          <w:rFonts w:ascii="宋体" w:hAnsi="宋体" w:hint="eastAsia"/>
          <w:sz w:val="24"/>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u w:val="single"/>
        </w:rPr>
        <w:t>每一批次供货时须附上该批次货物的产品质量检测报告、合格证及送货单。</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货物（设备</w:t>
      </w:r>
      <w:r>
        <w:rPr>
          <w:rFonts w:ascii="宋体" w:hAnsi="宋体" w:hint="eastAsia"/>
          <w:sz w:val="24"/>
        </w:rPr>
        <w:t>/</w:t>
      </w:r>
      <w:r>
        <w:rPr>
          <w:rFonts w:ascii="宋体" w:hAnsi="宋体" w:hint="eastAsia"/>
          <w:sz w:val="24"/>
        </w:rPr>
        <w:t>材料）的单价固定不变，具体数量则以实际发生且经双方共同书面确认为准；</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当国家法定税率发生变更时，以本合同约定的不含税价格不变作为基准，依据国家最新税率规定，开具合</w:t>
      </w:r>
      <w:proofErr w:type="gramStart"/>
      <w:r>
        <w:rPr>
          <w:rFonts w:ascii="宋体" w:hAnsi="宋体" w:hint="eastAsia"/>
          <w:sz w:val="24"/>
        </w:rPr>
        <w:t>规</w:t>
      </w:r>
      <w:proofErr w:type="gramEnd"/>
      <w:r>
        <w:rPr>
          <w:rFonts w:ascii="宋体" w:hAnsi="宋体" w:hint="eastAsia"/>
          <w:sz w:val="24"/>
        </w:rPr>
        <w:t>、有效的增值税专用发票。</w:t>
      </w:r>
    </w:p>
    <w:p w:rsidR="00267BC9" w:rsidRDefault="00B33B6E">
      <w:pPr>
        <w:ind w:firstLineChars="200" w:firstLine="480"/>
        <w:jc w:val="left"/>
        <w:rPr>
          <w:rFonts w:ascii="宋体" w:hAnsi="宋体"/>
          <w:sz w:val="24"/>
        </w:rPr>
      </w:pPr>
      <w:r>
        <w:rPr>
          <w:rFonts w:ascii="宋体" w:hAnsi="宋体" w:hint="eastAsia"/>
          <w:sz w:val="24"/>
        </w:rPr>
        <w:t>4.</w:t>
      </w:r>
      <w:r>
        <w:rPr>
          <w:rFonts w:ascii="宋体" w:hAnsi="宋体" w:hint="eastAsia"/>
          <w:sz w:val="24"/>
        </w:rPr>
        <w:t>本合同总价款中包含了货物（设备</w:t>
      </w:r>
      <w:r>
        <w:rPr>
          <w:rFonts w:ascii="宋体" w:hAnsi="宋体" w:hint="eastAsia"/>
          <w:sz w:val="24"/>
        </w:rPr>
        <w:t>/</w:t>
      </w:r>
      <w:r>
        <w:rPr>
          <w:rFonts w:ascii="宋体" w:hAnsi="宋体" w:hint="eastAsia"/>
          <w:sz w:val="24"/>
        </w:rPr>
        <w:t>材料）的价款、包装、运输费、运输保险费、装卸费、安装及相关材料费、调试费、检验费、培训所需费用、税金等因履行本合同所产生的一切费用。</w:t>
      </w:r>
    </w:p>
    <w:p w:rsidR="00267BC9" w:rsidRDefault="00B33B6E">
      <w:pPr>
        <w:jc w:val="left"/>
        <w:rPr>
          <w:rFonts w:ascii="宋体" w:hAnsi="宋体"/>
          <w:b/>
          <w:bCs/>
          <w:sz w:val="24"/>
        </w:rPr>
      </w:pPr>
      <w:r>
        <w:rPr>
          <w:rFonts w:ascii="宋体" w:hAnsi="宋体" w:hint="eastAsia"/>
          <w:b/>
          <w:bCs/>
          <w:sz w:val="24"/>
        </w:rPr>
        <w:t>三、交货方式、时间、地点</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根据实际情况，甲、乙双方选择以第</w:t>
      </w:r>
      <w:r>
        <w:rPr>
          <w:rFonts w:ascii="宋体" w:hAnsi="宋体" w:hint="eastAsia"/>
          <w:sz w:val="24"/>
          <w:u w:val="single"/>
        </w:rPr>
        <w:t xml:space="preserve"> </w:t>
      </w:r>
      <w:r>
        <w:rPr>
          <w:rFonts w:ascii="宋体" w:hAnsi="宋体" w:hint="eastAsia"/>
          <w:sz w:val="24"/>
          <w:u w:val="single"/>
        </w:rPr>
        <w:t>（</w:t>
      </w:r>
      <w:r>
        <w:rPr>
          <w:rFonts w:ascii="宋体" w:hAnsi="宋体" w:hint="eastAsia"/>
          <w:sz w:val="24"/>
          <w:u w:val="single"/>
        </w:rPr>
        <w:t>2</w:t>
      </w:r>
      <w:r>
        <w:rPr>
          <w:rFonts w:ascii="宋体" w:hAnsi="宋体" w:hint="eastAsia"/>
          <w:sz w:val="24"/>
          <w:u w:val="single"/>
        </w:rPr>
        <w:t>）</w:t>
      </w:r>
      <w:r>
        <w:rPr>
          <w:rFonts w:ascii="宋体" w:hAnsi="宋体" w:hint="eastAsia"/>
          <w:sz w:val="24"/>
          <w:u w:val="single"/>
        </w:rPr>
        <w:t xml:space="preserve"> </w:t>
      </w:r>
      <w:r>
        <w:rPr>
          <w:rFonts w:ascii="宋体" w:hAnsi="宋体" w:hint="eastAsia"/>
          <w:sz w:val="24"/>
        </w:rPr>
        <w:t>种方式交货：</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一次性交货：</w:t>
      </w:r>
    </w:p>
    <w:p w:rsidR="00267BC9" w:rsidRDefault="00B33B6E">
      <w:pPr>
        <w:jc w:val="left"/>
        <w:rPr>
          <w:rFonts w:ascii="宋体" w:hAnsi="宋体"/>
          <w:sz w:val="24"/>
          <w:u w:val="single"/>
        </w:rPr>
      </w:pPr>
      <w:r>
        <w:rPr>
          <w:rFonts w:ascii="宋体" w:hAnsi="宋体" w:hint="eastAsia"/>
          <w:sz w:val="24"/>
        </w:rPr>
        <w:t xml:space="preserve">   </w:t>
      </w:r>
      <w:r>
        <w:rPr>
          <w:rFonts w:ascii="宋体" w:hAnsi="宋体" w:hint="eastAsia"/>
          <w:sz w:val="24"/>
          <w:u w:val="single"/>
        </w:rPr>
        <w:t xml:space="preserve">       /                                            </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分期交货：</w:t>
      </w:r>
    </w:p>
    <w:p w:rsidR="00267BC9" w:rsidRDefault="00B33B6E">
      <w:pPr>
        <w:jc w:val="left"/>
        <w:rPr>
          <w:rFonts w:ascii="宋体" w:hAnsi="宋体"/>
          <w:sz w:val="24"/>
        </w:rPr>
      </w:pPr>
      <w:r>
        <w:rPr>
          <w:rFonts w:ascii="宋体" w:hAnsi="宋体" w:hint="eastAsia"/>
          <w:sz w:val="24"/>
        </w:rPr>
        <w:t xml:space="preserve">   </w:t>
      </w:r>
      <w:r>
        <w:rPr>
          <w:rFonts w:ascii="宋体" w:hAnsi="宋体" w:hint="eastAsia"/>
          <w:sz w:val="24"/>
        </w:rPr>
        <w:t>根据现场施工进度，甲方以书面形式（传真件、短信息或即时聊天软件聊天记录均有</w:t>
      </w:r>
      <w:r>
        <w:rPr>
          <w:rFonts w:ascii="宋体" w:hAnsi="宋体" w:hint="eastAsia"/>
          <w:sz w:val="24"/>
        </w:rPr>
        <w:lastRenderedPageBreak/>
        <w:t>效）发出供货需求清单后，乙方须在第</w:t>
      </w:r>
      <w:r>
        <w:rPr>
          <w:rFonts w:ascii="宋体" w:hAnsi="宋体" w:hint="eastAsia"/>
          <w:sz w:val="24"/>
        </w:rPr>
        <w:t>3</w:t>
      </w:r>
      <w:r>
        <w:rPr>
          <w:rFonts w:ascii="宋体" w:hAnsi="宋体" w:hint="eastAsia"/>
          <w:sz w:val="24"/>
        </w:rPr>
        <w:t>天内完成供货。</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甲、乙双方确认：交货地点为甲方指定地点，如实际履行中交货地点发生变更的，以甲方书面通知为准；</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由乙方负责将货物（设备</w:t>
      </w:r>
      <w:r>
        <w:rPr>
          <w:rFonts w:ascii="宋体" w:hAnsi="宋体" w:hint="eastAsia"/>
          <w:sz w:val="24"/>
        </w:rPr>
        <w:t>/</w:t>
      </w:r>
      <w:r>
        <w:rPr>
          <w:rFonts w:ascii="宋体" w:hAnsi="宋体" w:hint="eastAsia"/>
          <w:sz w:val="24"/>
        </w:rPr>
        <w:t>材料）按上述约定的时间运至上述约定的地点，所产生的费用由乙方承担；</w:t>
      </w:r>
    </w:p>
    <w:p w:rsidR="00267BC9" w:rsidRDefault="00B33B6E">
      <w:pPr>
        <w:jc w:val="left"/>
        <w:rPr>
          <w:rFonts w:ascii="宋体" w:hAnsi="宋体"/>
          <w:b/>
          <w:bCs/>
          <w:sz w:val="24"/>
        </w:rPr>
      </w:pPr>
      <w:r>
        <w:rPr>
          <w:rFonts w:ascii="宋体" w:hAnsi="宋体" w:hint="eastAsia"/>
          <w:b/>
          <w:bCs/>
          <w:sz w:val="24"/>
        </w:rPr>
        <w:t>四、质量及验</w:t>
      </w:r>
      <w:r>
        <w:rPr>
          <w:rFonts w:ascii="宋体" w:hAnsi="宋体" w:hint="eastAsia"/>
          <w:b/>
          <w:bCs/>
          <w:sz w:val="24"/>
        </w:rPr>
        <w:t>收标准：</w:t>
      </w:r>
    </w:p>
    <w:p w:rsidR="00267BC9" w:rsidRDefault="00B33B6E">
      <w:pPr>
        <w:ind w:firstLineChars="200" w:firstLine="480"/>
        <w:jc w:val="left"/>
        <w:rPr>
          <w:rFonts w:ascii="宋体" w:hAnsi="宋体"/>
          <w:sz w:val="24"/>
        </w:rPr>
      </w:pPr>
      <w:r>
        <w:rPr>
          <w:rFonts w:ascii="宋体" w:hAnsi="宋体" w:hint="eastAsia"/>
          <w:sz w:val="24"/>
        </w:rPr>
        <w:t>除本合同第二条约定的相关要求外，乙方提供的货物（设备</w:t>
      </w:r>
      <w:r>
        <w:rPr>
          <w:rFonts w:ascii="宋体" w:hAnsi="宋体" w:hint="eastAsia"/>
          <w:sz w:val="24"/>
        </w:rPr>
        <w:t>/</w:t>
      </w:r>
      <w:r>
        <w:rPr>
          <w:rFonts w:ascii="宋体" w:hAnsi="宋体" w:hint="eastAsia"/>
          <w:sz w:val="24"/>
        </w:rPr>
        <w:t>材料）还须符合如下要求，方能通过甲方的验收：</w:t>
      </w:r>
    </w:p>
    <w:p w:rsidR="00267BC9" w:rsidRDefault="00B33B6E">
      <w:pPr>
        <w:jc w:val="left"/>
        <w:rPr>
          <w:rFonts w:ascii="宋体" w:hAnsi="宋体"/>
          <w:sz w:val="24"/>
        </w:rPr>
      </w:pPr>
      <w:r>
        <w:rPr>
          <w:rFonts w:ascii="宋体" w:hAnsi="宋体" w:hint="eastAsia"/>
          <w:sz w:val="24"/>
        </w:rPr>
        <w:t>□样品</w:t>
      </w:r>
    </w:p>
    <w:p w:rsidR="00267BC9" w:rsidRDefault="00B33B6E">
      <w:pPr>
        <w:jc w:val="left"/>
        <w:rPr>
          <w:rFonts w:ascii="宋体" w:hAnsi="宋体"/>
          <w:sz w:val="24"/>
          <w:u w:val="single"/>
        </w:rPr>
      </w:pPr>
      <w:r>
        <w:rPr>
          <w:rFonts w:ascii="宋体" w:hAnsi="宋体" w:hint="eastAsia"/>
          <w:sz w:val="24"/>
        </w:rPr>
        <w:t>□企业标准：</w:t>
      </w:r>
      <w:r>
        <w:rPr>
          <w:rFonts w:ascii="宋体" w:hAnsi="宋体" w:hint="eastAsia"/>
          <w:sz w:val="24"/>
          <w:u w:val="single"/>
        </w:rPr>
        <w:t xml:space="preserve">           /                                </w:t>
      </w:r>
    </w:p>
    <w:p w:rsidR="00267BC9" w:rsidRDefault="00B33B6E">
      <w:pPr>
        <w:jc w:val="left"/>
        <w:rPr>
          <w:rFonts w:ascii="宋体" w:hAnsi="宋体"/>
          <w:sz w:val="24"/>
          <w:u w:val="single"/>
        </w:rPr>
      </w:pPr>
      <w:r>
        <w:rPr>
          <w:rFonts w:ascii="宋体" w:hAnsi="宋体" w:hint="eastAsia"/>
          <w:sz w:val="24"/>
        </w:rPr>
        <w:t>□行业标准：</w:t>
      </w:r>
      <w:r>
        <w:rPr>
          <w:rFonts w:ascii="宋体" w:hAnsi="宋体" w:hint="eastAsia"/>
          <w:sz w:val="24"/>
          <w:u w:val="single"/>
        </w:rPr>
        <w:t xml:space="preserve">           /                                </w:t>
      </w:r>
    </w:p>
    <w:p w:rsidR="00267BC9" w:rsidRDefault="00B33B6E">
      <w:pPr>
        <w:jc w:val="left"/>
        <w:rPr>
          <w:rFonts w:ascii="宋体" w:hAnsi="宋体"/>
          <w:sz w:val="24"/>
        </w:rPr>
      </w:pPr>
      <w:r>
        <w:rPr>
          <w:rFonts w:ascii="宋体" w:hAnsi="宋体" w:hint="eastAsia"/>
          <w:sz w:val="24"/>
        </w:rPr>
        <w:t>□国家标准：</w:t>
      </w:r>
      <w:r>
        <w:rPr>
          <w:rFonts w:ascii="宋体" w:hAnsi="宋体" w:hint="eastAsia"/>
          <w:sz w:val="24"/>
          <w:u w:val="single"/>
        </w:rPr>
        <w:t xml:space="preserve">        </w:t>
      </w:r>
      <w:r>
        <w:rPr>
          <w:rFonts w:ascii="宋体" w:hAnsi="宋体" w:hint="eastAsia"/>
          <w:sz w:val="24"/>
          <w:u w:val="single"/>
        </w:rPr>
        <w:t>符合国家相关标准及图纸要求</w:t>
      </w:r>
      <w:r>
        <w:rPr>
          <w:rFonts w:ascii="宋体" w:hAnsi="宋体" w:hint="eastAsia"/>
          <w:sz w:val="24"/>
          <w:u w:val="single"/>
        </w:rPr>
        <w:t xml:space="preserve">         </w:t>
      </w:r>
    </w:p>
    <w:p w:rsidR="00267BC9" w:rsidRDefault="00B33B6E">
      <w:pPr>
        <w:jc w:val="left"/>
        <w:rPr>
          <w:rFonts w:ascii="宋体" w:hAnsi="宋体"/>
          <w:b/>
          <w:bCs/>
          <w:sz w:val="24"/>
        </w:rPr>
      </w:pPr>
      <w:r>
        <w:rPr>
          <w:rFonts w:ascii="宋体" w:hAnsi="宋体" w:hint="eastAsia"/>
          <w:b/>
          <w:bCs/>
          <w:sz w:val="24"/>
        </w:rPr>
        <w:t>五、合同双方的责任</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甲方的责任：</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应按本合同约定支付货款；</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应按乙方书面通知的时间做好接收货物（设备</w:t>
      </w:r>
      <w:r>
        <w:rPr>
          <w:rFonts w:ascii="宋体" w:hAnsi="宋体" w:hint="eastAsia"/>
          <w:sz w:val="24"/>
        </w:rPr>
        <w:t>/</w:t>
      </w:r>
      <w:r>
        <w:rPr>
          <w:rFonts w:ascii="宋体" w:hAnsi="宋体" w:hint="eastAsia"/>
          <w:sz w:val="24"/>
        </w:rPr>
        <w:t>材料）的准备，及时做好货物（设备</w:t>
      </w:r>
      <w:r>
        <w:rPr>
          <w:rFonts w:ascii="宋体" w:hAnsi="宋体" w:hint="eastAsia"/>
          <w:sz w:val="24"/>
        </w:rPr>
        <w:t>/</w:t>
      </w:r>
      <w:r>
        <w:rPr>
          <w:rFonts w:ascii="宋体" w:hAnsi="宋体" w:hint="eastAsia"/>
          <w:sz w:val="24"/>
        </w:rPr>
        <w:t>材料）的验收；</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若交货地点发生变更的，应于发货前</w:t>
      </w:r>
      <w:r>
        <w:rPr>
          <w:rFonts w:ascii="宋体" w:hAnsi="宋体" w:hint="eastAsia"/>
          <w:sz w:val="24"/>
          <w:u w:val="single"/>
        </w:rPr>
        <w:t xml:space="preserve">  1  </w:t>
      </w:r>
      <w:r>
        <w:rPr>
          <w:rFonts w:ascii="宋体" w:hAnsi="宋体" w:hint="eastAsia"/>
          <w:sz w:val="24"/>
        </w:rPr>
        <w:t>日内以书面形式通知乙方；</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乙方的责任：</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乙方应确保其在本合同有效期内具备履行本合同的有关资质；</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乙方应确保严格按合同约定及甲方要求提供货物（设备</w:t>
      </w:r>
      <w:r>
        <w:rPr>
          <w:rFonts w:ascii="宋体" w:hAnsi="宋体" w:hint="eastAsia"/>
          <w:sz w:val="24"/>
        </w:rPr>
        <w:t>/</w:t>
      </w:r>
      <w:r>
        <w:rPr>
          <w:rFonts w:ascii="宋体" w:hAnsi="宋体" w:hint="eastAsia"/>
          <w:sz w:val="24"/>
        </w:rPr>
        <w:t>材料），确保所提供的货物（设备</w:t>
      </w:r>
      <w:r>
        <w:rPr>
          <w:rFonts w:ascii="宋体" w:hAnsi="宋体" w:hint="eastAsia"/>
          <w:sz w:val="24"/>
        </w:rPr>
        <w:t>/</w:t>
      </w:r>
      <w:r>
        <w:rPr>
          <w:rFonts w:ascii="宋体" w:hAnsi="宋体" w:hint="eastAsia"/>
          <w:sz w:val="24"/>
        </w:rPr>
        <w:t>材料）符合本合同及国家、地方标准及规范的要求，并提供货物（设备</w:t>
      </w:r>
      <w:r>
        <w:rPr>
          <w:rFonts w:ascii="宋体" w:hAnsi="宋体" w:hint="eastAsia"/>
          <w:sz w:val="24"/>
        </w:rPr>
        <w:t>/</w:t>
      </w:r>
      <w:r>
        <w:rPr>
          <w:rFonts w:ascii="宋体" w:hAnsi="宋体" w:hint="eastAsia"/>
          <w:sz w:val="24"/>
        </w:rPr>
        <w:t>材料）真实有效的质量证明文件及甲方要求的其他相关文件</w:t>
      </w:r>
      <w:r>
        <w:rPr>
          <w:rFonts w:ascii="宋体" w:hAnsi="宋体" w:hint="eastAsia"/>
          <w:sz w:val="24"/>
        </w:rPr>
        <w:t xml:space="preserve">; </w:t>
      </w:r>
      <w:r>
        <w:rPr>
          <w:rFonts w:ascii="宋体" w:hAnsi="宋体" w:hint="eastAsia"/>
          <w:sz w:val="24"/>
        </w:rPr>
        <w:t>如乙方刻意提供不合格货物或质量证明资料弄虚作假，甲方有权要求退货退款、终止合同，由此造成的一切损失和责任由乙方承担。</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由乙方负责货物（设备</w:t>
      </w:r>
      <w:r>
        <w:rPr>
          <w:rFonts w:ascii="宋体" w:hAnsi="宋体" w:hint="eastAsia"/>
          <w:sz w:val="24"/>
        </w:rPr>
        <w:t>/</w:t>
      </w:r>
      <w:r>
        <w:rPr>
          <w:rFonts w:ascii="宋体" w:hAnsi="宋体" w:hint="eastAsia"/>
          <w:sz w:val="24"/>
        </w:rPr>
        <w:t>材料）的运输、卸货等。在运输过程中，乙方应确保包装质量满足运输安全要求、满足货物（设备</w:t>
      </w:r>
      <w:r>
        <w:rPr>
          <w:rFonts w:ascii="宋体" w:hAnsi="宋体" w:hint="eastAsia"/>
          <w:sz w:val="24"/>
        </w:rPr>
        <w:t>/</w:t>
      </w:r>
      <w:r>
        <w:rPr>
          <w:rFonts w:ascii="宋体" w:hAnsi="宋体" w:hint="eastAsia"/>
          <w:sz w:val="24"/>
        </w:rPr>
        <w:t>材料）本身特性的要求，以保障货物（设备</w:t>
      </w:r>
      <w:r>
        <w:rPr>
          <w:rFonts w:ascii="宋体" w:hAnsi="宋体" w:hint="eastAsia"/>
          <w:sz w:val="24"/>
        </w:rPr>
        <w:t>/</w:t>
      </w:r>
      <w:r>
        <w:rPr>
          <w:rFonts w:ascii="宋体" w:hAnsi="宋体" w:hint="eastAsia"/>
          <w:sz w:val="24"/>
        </w:rPr>
        <w:t>材料）自身不受损害；</w:t>
      </w:r>
    </w:p>
    <w:p w:rsidR="00267BC9" w:rsidRDefault="00B33B6E">
      <w:pPr>
        <w:jc w:val="left"/>
        <w:rPr>
          <w:rFonts w:ascii="宋体" w:hAnsi="宋体"/>
          <w:sz w:val="24"/>
        </w:rPr>
      </w:pPr>
      <w:r>
        <w:rPr>
          <w:rFonts w:ascii="宋体" w:hAnsi="宋体" w:hint="eastAsia"/>
          <w:sz w:val="24"/>
        </w:rPr>
        <w:t>4.</w:t>
      </w:r>
      <w:r>
        <w:rPr>
          <w:rFonts w:ascii="宋体" w:hAnsi="宋体" w:hint="eastAsia"/>
          <w:sz w:val="24"/>
        </w:rPr>
        <w:t>在货物（设备</w:t>
      </w:r>
      <w:r>
        <w:rPr>
          <w:rFonts w:ascii="宋体" w:hAnsi="宋体" w:hint="eastAsia"/>
          <w:sz w:val="24"/>
        </w:rPr>
        <w:t>/</w:t>
      </w:r>
      <w:r>
        <w:rPr>
          <w:rFonts w:ascii="宋体" w:hAnsi="宋体" w:hint="eastAsia"/>
          <w:sz w:val="24"/>
        </w:rPr>
        <w:t>材料）通过甲方验收前所发生的灭失、毁损等一切风险均由乙方承担；</w:t>
      </w:r>
    </w:p>
    <w:p w:rsidR="00267BC9" w:rsidRDefault="00B33B6E">
      <w:pPr>
        <w:jc w:val="left"/>
        <w:rPr>
          <w:rFonts w:ascii="宋体" w:hAnsi="宋体"/>
          <w:sz w:val="24"/>
        </w:rPr>
      </w:pPr>
      <w:r>
        <w:rPr>
          <w:rFonts w:ascii="宋体" w:hAnsi="宋体" w:hint="eastAsia"/>
          <w:b/>
          <w:bCs/>
          <w:sz w:val="24"/>
        </w:rPr>
        <w:t>六、货物验收</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初步验收：乙方应提前</w:t>
      </w:r>
      <w:r>
        <w:rPr>
          <w:rFonts w:ascii="宋体" w:hAnsi="宋体" w:hint="eastAsia"/>
          <w:sz w:val="24"/>
          <w:u w:val="single"/>
        </w:rPr>
        <w:t xml:space="preserve"> 1 </w:t>
      </w:r>
      <w:r>
        <w:rPr>
          <w:rFonts w:ascii="宋体" w:hAnsi="宋体" w:hint="eastAsia"/>
          <w:sz w:val="24"/>
        </w:rPr>
        <w:t>天书面通知甲方货物（设备</w:t>
      </w:r>
      <w:r>
        <w:rPr>
          <w:rFonts w:ascii="宋体" w:hAnsi="宋体" w:hint="eastAsia"/>
          <w:sz w:val="24"/>
        </w:rPr>
        <w:t>/</w:t>
      </w:r>
      <w:r>
        <w:rPr>
          <w:rFonts w:ascii="宋体" w:hAnsi="宋体" w:hint="eastAsia"/>
          <w:sz w:val="24"/>
        </w:rPr>
        <w:t>材料）送达交货地点的具体时间。货物（设备</w:t>
      </w:r>
      <w:r>
        <w:rPr>
          <w:rFonts w:ascii="宋体" w:hAnsi="宋体" w:hint="eastAsia"/>
          <w:sz w:val="24"/>
        </w:rPr>
        <w:t>/</w:t>
      </w:r>
      <w:r>
        <w:rPr>
          <w:rFonts w:ascii="宋体" w:hAnsi="宋体" w:hint="eastAsia"/>
          <w:sz w:val="24"/>
        </w:rPr>
        <w:t>材料）到达交货地点后，由</w:t>
      </w:r>
      <w:r>
        <w:rPr>
          <w:rFonts w:ascii="宋体" w:hAnsi="宋体" w:hint="eastAsia"/>
          <w:sz w:val="24"/>
        </w:rPr>
        <w:t>甲、乙双方共同进行清点，并进行初步验收；乙方应派人到现场与甲方共同对货物（设备</w:t>
      </w:r>
      <w:r>
        <w:rPr>
          <w:rFonts w:ascii="宋体" w:hAnsi="宋体" w:hint="eastAsia"/>
          <w:sz w:val="24"/>
        </w:rPr>
        <w:t>/</w:t>
      </w:r>
      <w:r>
        <w:rPr>
          <w:rFonts w:ascii="宋体" w:hAnsi="宋体" w:hint="eastAsia"/>
          <w:sz w:val="24"/>
        </w:rPr>
        <w:t>材料）进行清点。否则，甲方有权自行开箱检验，并对缺件、损坏做出记录，且该记录视为乙方认可。按国家标准及规范需要取样送检的货物（设备</w:t>
      </w:r>
      <w:r>
        <w:rPr>
          <w:rFonts w:ascii="宋体" w:hAnsi="宋体" w:hint="eastAsia"/>
          <w:sz w:val="24"/>
        </w:rPr>
        <w:t>/</w:t>
      </w:r>
      <w:r>
        <w:rPr>
          <w:rFonts w:ascii="宋体" w:hAnsi="宋体" w:hint="eastAsia"/>
          <w:sz w:val="24"/>
        </w:rPr>
        <w:t>材料），如出现送检不合格，应按要求加倍取样复检，若复检仍不合格，甲方有权要求退货退款、终止合同，由此产生的返工、材料费用等一切损失由乙方负责承担。</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乙方应在初步验收后</w:t>
      </w:r>
      <w:r>
        <w:rPr>
          <w:rFonts w:ascii="宋体" w:hAnsi="宋体" w:hint="eastAsia"/>
          <w:sz w:val="24"/>
          <w:u w:val="single"/>
        </w:rPr>
        <w:t xml:space="preserve"> / </w:t>
      </w:r>
      <w:r>
        <w:rPr>
          <w:rFonts w:ascii="宋体" w:hAnsi="宋体" w:hint="eastAsia"/>
          <w:sz w:val="24"/>
        </w:rPr>
        <w:t>天内完成货物（设备</w:t>
      </w:r>
      <w:r>
        <w:rPr>
          <w:rFonts w:ascii="宋体" w:hAnsi="宋体" w:hint="eastAsia"/>
          <w:sz w:val="24"/>
        </w:rPr>
        <w:t>/</w:t>
      </w:r>
      <w:r>
        <w:rPr>
          <w:rFonts w:ascii="宋体" w:hAnsi="宋体" w:hint="eastAsia"/>
          <w:sz w:val="24"/>
        </w:rPr>
        <w:t>材料）的安装及调试，保证货物（设备</w:t>
      </w:r>
      <w:r>
        <w:rPr>
          <w:rFonts w:ascii="宋体" w:hAnsi="宋体" w:hint="eastAsia"/>
          <w:sz w:val="24"/>
        </w:rPr>
        <w:t>/</w:t>
      </w:r>
      <w:r>
        <w:rPr>
          <w:rFonts w:ascii="宋体" w:hAnsi="宋体" w:hint="eastAsia"/>
          <w:sz w:val="24"/>
        </w:rPr>
        <w:t>材料）正常运行。货物（设备</w:t>
      </w:r>
      <w:r>
        <w:rPr>
          <w:rFonts w:ascii="宋体" w:hAnsi="宋体" w:hint="eastAsia"/>
          <w:sz w:val="24"/>
        </w:rPr>
        <w:t>/</w:t>
      </w:r>
      <w:r>
        <w:rPr>
          <w:rFonts w:ascii="宋体" w:hAnsi="宋体" w:hint="eastAsia"/>
          <w:sz w:val="24"/>
        </w:rPr>
        <w:t>材料）连续正常运行达</w:t>
      </w:r>
      <w:r>
        <w:rPr>
          <w:rFonts w:ascii="宋体" w:hAnsi="宋体" w:hint="eastAsia"/>
          <w:sz w:val="24"/>
        </w:rPr>
        <w:t xml:space="preserve"> 30 </w:t>
      </w:r>
      <w:r>
        <w:rPr>
          <w:rFonts w:ascii="宋体" w:hAnsi="宋体" w:hint="eastAsia"/>
          <w:sz w:val="24"/>
        </w:rPr>
        <w:t>天的，由甲方</w:t>
      </w:r>
      <w:r>
        <w:rPr>
          <w:rFonts w:ascii="宋体" w:hAnsi="宋体" w:hint="eastAsia"/>
          <w:sz w:val="24"/>
        </w:rPr>
        <w:t>按本合同约定的验收标准对货物进行最终验收，并发出验收合格通知。</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在验收过程出现质量或数量短缺等问题的，乙方应在得到甲方通知后</w:t>
      </w:r>
      <w:r>
        <w:rPr>
          <w:rFonts w:ascii="宋体" w:hAnsi="宋体" w:hint="eastAsia"/>
          <w:sz w:val="24"/>
          <w:u w:val="single"/>
        </w:rPr>
        <w:t xml:space="preserve">  3  </w:t>
      </w:r>
      <w:r>
        <w:rPr>
          <w:rFonts w:ascii="宋体" w:hAnsi="宋体" w:hint="eastAsia"/>
          <w:sz w:val="24"/>
        </w:rPr>
        <w:t>日内派人到甲方处理相关事宜。根据问题的严重程度，甲方有权采取拒绝接受、限期补货、货款折扣等方式进行处理。</w:t>
      </w:r>
    </w:p>
    <w:p w:rsidR="00267BC9" w:rsidRDefault="00B33B6E">
      <w:pPr>
        <w:jc w:val="left"/>
        <w:rPr>
          <w:rFonts w:ascii="宋体" w:hAnsi="宋体"/>
          <w:sz w:val="24"/>
        </w:rPr>
      </w:pPr>
      <w:r>
        <w:rPr>
          <w:rFonts w:ascii="宋体" w:hAnsi="宋体" w:hint="eastAsia"/>
          <w:sz w:val="24"/>
        </w:rPr>
        <w:t>七、付款方式</w:t>
      </w:r>
    </w:p>
    <w:p w:rsidR="00267BC9" w:rsidRDefault="00B33B6E">
      <w:pPr>
        <w:ind w:firstLineChars="200" w:firstLine="480"/>
        <w:jc w:val="left"/>
        <w:rPr>
          <w:rFonts w:ascii="宋体" w:hAnsi="宋体"/>
          <w:sz w:val="24"/>
        </w:rPr>
      </w:pPr>
      <w:r>
        <w:rPr>
          <w:rFonts w:ascii="宋体" w:hAnsi="宋体" w:hint="eastAsia"/>
          <w:sz w:val="24"/>
        </w:rPr>
        <w:lastRenderedPageBreak/>
        <w:t>1.</w:t>
      </w:r>
      <w:r>
        <w:rPr>
          <w:rFonts w:ascii="宋体" w:hAnsi="宋体" w:hint="eastAsia"/>
          <w:sz w:val="24"/>
        </w:rPr>
        <w:t>甲、乙双方确定，以第</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u w:val="single"/>
        </w:rPr>
        <w:t>（</w:t>
      </w:r>
      <w:r>
        <w:rPr>
          <w:rFonts w:ascii="宋体" w:hAnsi="宋体" w:hint="eastAsia"/>
          <w:sz w:val="24"/>
          <w:u w:val="single"/>
        </w:rPr>
        <w:t>2</w:t>
      </w:r>
      <w:r>
        <w:rPr>
          <w:rFonts w:ascii="宋体" w:hAnsi="宋体" w:hint="eastAsia"/>
          <w:sz w:val="24"/>
          <w:u w:val="single"/>
        </w:rPr>
        <w:t>）</w:t>
      </w:r>
      <w:r>
        <w:rPr>
          <w:rFonts w:ascii="宋体" w:hAnsi="宋体" w:hint="eastAsia"/>
          <w:sz w:val="24"/>
          <w:u w:val="single"/>
        </w:rPr>
        <w:t xml:space="preserve">  </w:t>
      </w:r>
      <w:r>
        <w:rPr>
          <w:rFonts w:ascii="宋体" w:hAnsi="宋体" w:hint="eastAsia"/>
          <w:sz w:val="24"/>
        </w:rPr>
        <w:t>种方式付款：</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w:t>
      </w:r>
      <w:r>
        <w:rPr>
          <w:rFonts w:ascii="宋体" w:hAnsi="宋体" w:hint="eastAsia"/>
          <w:sz w:val="24"/>
        </w:rPr>
        <w:t>一次性付款：</w:t>
      </w:r>
    </w:p>
    <w:p w:rsidR="00267BC9" w:rsidRDefault="00B33B6E">
      <w:pPr>
        <w:jc w:val="left"/>
        <w:rPr>
          <w:rFonts w:ascii="宋体" w:hAnsi="宋体"/>
          <w:sz w:val="24"/>
          <w:u w:val="single"/>
        </w:rPr>
      </w:pPr>
      <w:r>
        <w:rPr>
          <w:rFonts w:ascii="宋体" w:hAnsi="宋体" w:hint="eastAsia"/>
          <w:sz w:val="24"/>
        </w:rPr>
        <w:t xml:space="preserve">    </w:t>
      </w:r>
      <w:r>
        <w:rPr>
          <w:rFonts w:ascii="宋体" w:hAnsi="宋体" w:hint="eastAsia"/>
          <w:sz w:val="24"/>
          <w:u w:val="single"/>
        </w:rPr>
        <w:t xml:space="preserve">       /                                            </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r>
        <w:rPr>
          <w:rFonts w:ascii="宋体" w:hAnsi="宋体" w:hint="eastAsia"/>
          <w:sz w:val="24"/>
        </w:rPr>
        <w:t>分期付款：</w:t>
      </w:r>
    </w:p>
    <w:p w:rsidR="00267BC9" w:rsidRDefault="00B33B6E">
      <w:pPr>
        <w:ind w:firstLineChars="200" w:firstLine="480"/>
        <w:jc w:val="left"/>
        <w:rPr>
          <w:rFonts w:ascii="宋体" w:hAnsi="宋体"/>
          <w:sz w:val="24"/>
          <w:u w:val="single"/>
        </w:rPr>
      </w:pPr>
      <w:r>
        <w:rPr>
          <w:rFonts w:ascii="宋体" w:hAnsi="宋体" w:hint="eastAsia"/>
          <w:sz w:val="24"/>
          <w:u w:val="single"/>
        </w:rPr>
        <w:t>本合同生效后，乙方按约定分期供货，每期货物到齐经甲方初步验收合格（如按规定需取样送检的，应检测合格。）后，双方进行对账，核对无误后乙方提交付款申请并依据甲方提供的开票信息开具等额有效的增值税专用发票，甲方收到乙方当期到货货物的付款申请及发票后</w:t>
      </w:r>
      <w:r>
        <w:rPr>
          <w:rFonts w:ascii="宋体" w:hAnsi="宋体" w:hint="eastAsia"/>
          <w:sz w:val="24"/>
          <w:u w:val="single"/>
        </w:rPr>
        <w:t>30</w:t>
      </w:r>
      <w:r>
        <w:rPr>
          <w:rFonts w:ascii="宋体" w:hAnsi="宋体" w:hint="eastAsia"/>
          <w:sz w:val="24"/>
          <w:u w:val="single"/>
        </w:rPr>
        <w:t>个工作日内，向乙方支付至已初步验收合格的当期货物货款总额的</w:t>
      </w:r>
      <w:r>
        <w:rPr>
          <w:rFonts w:ascii="宋体" w:hAnsi="宋体" w:hint="eastAsia"/>
          <w:sz w:val="24"/>
          <w:u w:val="single"/>
        </w:rPr>
        <w:t>xx%</w:t>
      </w:r>
      <w:r>
        <w:rPr>
          <w:rFonts w:ascii="宋体" w:hAnsi="宋体" w:hint="eastAsia"/>
          <w:sz w:val="24"/>
          <w:u w:val="single"/>
        </w:rPr>
        <w:t>；余款</w:t>
      </w:r>
      <w:r>
        <w:rPr>
          <w:rFonts w:ascii="宋体" w:hAnsi="宋体" w:hint="eastAsia"/>
          <w:sz w:val="24"/>
          <w:u w:val="single"/>
        </w:rPr>
        <w:t>x%</w:t>
      </w:r>
      <w:r>
        <w:rPr>
          <w:rFonts w:ascii="宋体" w:hAnsi="宋体" w:hint="eastAsia"/>
          <w:sz w:val="24"/>
          <w:u w:val="single"/>
        </w:rPr>
        <w:t>作为质量保证金，自甲乙双方确认的初步验收合格之日起</w:t>
      </w:r>
      <w:r>
        <w:rPr>
          <w:rFonts w:ascii="宋体" w:hAnsi="宋体" w:hint="eastAsia"/>
          <w:sz w:val="24"/>
          <w:u w:val="single"/>
        </w:rPr>
        <w:t xml:space="preserve"> 1 </w:t>
      </w:r>
      <w:r>
        <w:rPr>
          <w:rFonts w:ascii="宋体" w:hAnsi="宋体" w:hint="eastAsia"/>
          <w:sz w:val="24"/>
          <w:u w:val="single"/>
        </w:rPr>
        <w:t>年后的</w:t>
      </w:r>
      <w:r>
        <w:rPr>
          <w:rFonts w:ascii="宋体" w:hAnsi="宋体" w:hint="eastAsia"/>
          <w:sz w:val="24"/>
          <w:u w:val="single"/>
        </w:rPr>
        <w:t>15</w:t>
      </w:r>
      <w:r>
        <w:rPr>
          <w:rFonts w:ascii="宋体" w:hAnsi="宋体" w:hint="eastAsia"/>
          <w:sz w:val="24"/>
          <w:u w:val="single"/>
        </w:rPr>
        <w:t>个工作日内付清（无息）。</w:t>
      </w:r>
    </w:p>
    <w:p w:rsidR="00267BC9" w:rsidRDefault="00B33B6E">
      <w:pPr>
        <w:ind w:firstLineChars="200" w:firstLine="480"/>
        <w:jc w:val="left"/>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w:t>
      </w:r>
      <w:r>
        <w:rPr>
          <w:rFonts w:ascii="宋体" w:hAnsi="宋体" w:hint="eastAsia"/>
          <w:sz w:val="24"/>
        </w:rPr>
        <w:t>按</w:t>
      </w:r>
      <w:r>
        <w:rPr>
          <w:rFonts w:ascii="宋体" w:hAnsi="宋体" w:hint="eastAsia"/>
          <w:sz w:val="24"/>
        </w:rPr>
        <w:t xml:space="preserve"> </w:t>
      </w:r>
      <w:r>
        <w:rPr>
          <w:rFonts w:ascii="宋体" w:hAnsi="宋体" w:hint="eastAsia"/>
          <w:sz w:val="24"/>
          <w:u w:val="single"/>
        </w:rPr>
        <w:t xml:space="preserve"> /  </w:t>
      </w:r>
      <w:r>
        <w:rPr>
          <w:rFonts w:ascii="宋体" w:hAnsi="宋体" w:hint="eastAsia"/>
          <w:sz w:val="24"/>
        </w:rPr>
        <w:t>（月</w:t>
      </w:r>
      <w:r>
        <w:rPr>
          <w:rFonts w:ascii="宋体" w:hAnsi="宋体" w:hint="eastAsia"/>
          <w:sz w:val="24"/>
        </w:rPr>
        <w:t>/</w:t>
      </w:r>
      <w:r>
        <w:rPr>
          <w:rFonts w:ascii="宋体" w:hAnsi="宋体" w:hint="eastAsia"/>
          <w:sz w:val="24"/>
        </w:rPr>
        <w:t>季度</w:t>
      </w:r>
      <w:r>
        <w:rPr>
          <w:rFonts w:ascii="宋体" w:hAnsi="宋体" w:hint="eastAsia"/>
          <w:sz w:val="24"/>
        </w:rPr>
        <w:t>/</w:t>
      </w:r>
      <w:r>
        <w:rPr>
          <w:rFonts w:ascii="宋体" w:hAnsi="宋体" w:hint="eastAsia"/>
          <w:sz w:val="24"/>
        </w:rPr>
        <w:t>年度）支付：</w:t>
      </w:r>
    </w:p>
    <w:p w:rsidR="00267BC9" w:rsidRDefault="00B33B6E">
      <w:pPr>
        <w:ind w:firstLineChars="200" w:firstLine="480"/>
        <w:jc w:val="left"/>
        <w:rPr>
          <w:rFonts w:ascii="宋体" w:hAnsi="宋体"/>
          <w:sz w:val="24"/>
        </w:rPr>
      </w:pPr>
      <w:r>
        <w:rPr>
          <w:rFonts w:ascii="宋体" w:hAnsi="宋体" w:hint="eastAsia"/>
          <w:sz w:val="24"/>
        </w:rPr>
        <w:t>乙方应在每</w:t>
      </w:r>
      <w:r>
        <w:rPr>
          <w:rFonts w:ascii="宋体" w:hAnsi="宋体" w:hint="eastAsia"/>
          <w:sz w:val="24"/>
        </w:rPr>
        <w:t xml:space="preserve"> </w:t>
      </w:r>
      <w:r>
        <w:rPr>
          <w:rFonts w:ascii="宋体" w:hAnsi="宋体" w:hint="eastAsia"/>
          <w:sz w:val="24"/>
          <w:u w:val="single"/>
        </w:rPr>
        <w:t xml:space="preserve"> /  </w:t>
      </w:r>
      <w:r>
        <w:rPr>
          <w:rFonts w:ascii="宋体" w:hAnsi="宋体" w:hint="eastAsia"/>
          <w:sz w:val="24"/>
        </w:rPr>
        <w:t>（月</w:t>
      </w:r>
      <w:r>
        <w:rPr>
          <w:rFonts w:ascii="宋体" w:hAnsi="宋体" w:hint="eastAsia"/>
          <w:sz w:val="24"/>
        </w:rPr>
        <w:t>/</w:t>
      </w:r>
      <w:r>
        <w:rPr>
          <w:rFonts w:ascii="宋体" w:hAnsi="宋体" w:hint="eastAsia"/>
          <w:sz w:val="24"/>
        </w:rPr>
        <w:t>季度</w:t>
      </w:r>
      <w:r>
        <w:rPr>
          <w:rFonts w:ascii="宋体" w:hAnsi="宋体" w:hint="eastAsia"/>
          <w:sz w:val="24"/>
        </w:rPr>
        <w:t>/</w:t>
      </w:r>
      <w:r>
        <w:rPr>
          <w:rFonts w:ascii="宋体" w:hAnsi="宋体" w:hint="eastAsia"/>
          <w:sz w:val="24"/>
        </w:rPr>
        <w:t>年度）</w:t>
      </w:r>
      <w:r>
        <w:rPr>
          <w:rFonts w:ascii="宋体" w:hAnsi="宋体" w:hint="eastAsia"/>
          <w:sz w:val="24"/>
          <w:u w:val="single"/>
        </w:rPr>
        <w:t xml:space="preserve">   /   </w:t>
      </w:r>
      <w:r>
        <w:rPr>
          <w:rFonts w:ascii="宋体" w:hAnsi="宋体" w:hint="eastAsia"/>
          <w:sz w:val="24"/>
        </w:rPr>
        <w:t>前将</w:t>
      </w:r>
      <w:r>
        <w:rPr>
          <w:rFonts w:ascii="宋体" w:hAnsi="宋体" w:hint="eastAsia"/>
          <w:sz w:val="24"/>
        </w:rPr>
        <w:t xml:space="preserve"> </w:t>
      </w:r>
      <w:r>
        <w:rPr>
          <w:rFonts w:ascii="宋体" w:hAnsi="宋体" w:hint="eastAsia"/>
          <w:sz w:val="24"/>
          <w:u w:val="single"/>
        </w:rPr>
        <w:t xml:space="preserve"> / </w:t>
      </w:r>
      <w:r>
        <w:rPr>
          <w:rFonts w:ascii="宋体" w:hAnsi="宋体" w:hint="eastAsia"/>
          <w:sz w:val="24"/>
        </w:rPr>
        <w:t>（上月</w:t>
      </w:r>
      <w:r>
        <w:rPr>
          <w:rFonts w:ascii="宋体" w:hAnsi="宋体" w:hint="eastAsia"/>
          <w:sz w:val="24"/>
        </w:rPr>
        <w:t>/</w:t>
      </w:r>
      <w:r>
        <w:rPr>
          <w:rFonts w:ascii="宋体" w:hAnsi="宋体" w:hint="eastAsia"/>
          <w:sz w:val="24"/>
        </w:rPr>
        <w:t>当月</w:t>
      </w:r>
      <w:r>
        <w:rPr>
          <w:rFonts w:ascii="宋体" w:hAnsi="宋体" w:hint="eastAsia"/>
          <w:sz w:val="24"/>
        </w:rPr>
        <w:t>/</w:t>
      </w:r>
      <w:r>
        <w:rPr>
          <w:rFonts w:ascii="宋体" w:hAnsi="宋体" w:hint="eastAsia"/>
          <w:sz w:val="24"/>
        </w:rPr>
        <w:t>上一季度</w:t>
      </w:r>
      <w:r>
        <w:rPr>
          <w:rFonts w:ascii="宋体" w:hAnsi="宋体" w:hint="eastAsia"/>
          <w:sz w:val="24"/>
        </w:rPr>
        <w:t>/</w:t>
      </w:r>
      <w:r>
        <w:rPr>
          <w:rFonts w:ascii="宋体" w:hAnsi="宋体" w:hint="eastAsia"/>
          <w:sz w:val="24"/>
        </w:rPr>
        <w:t>当季度</w:t>
      </w:r>
      <w:r>
        <w:rPr>
          <w:rFonts w:ascii="宋体" w:hAnsi="宋体" w:hint="eastAsia"/>
          <w:sz w:val="24"/>
        </w:rPr>
        <w:t>/</w:t>
      </w:r>
      <w:r>
        <w:rPr>
          <w:rFonts w:ascii="宋体" w:hAnsi="宋体" w:hint="eastAsia"/>
          <w:sz w:val="24"/>
        </w:rPr>
        <w:t>上一年度</w:t>
      </w:r>
      <w:r>
        <w:rPr>
          <w:rFonts w:ascii="宋体" w:hAnsi="宋体" w:hint="eastAsia"/>
          <w:sz w:val="24"/>
        </w:rPr>
        <w:t>/</w:t>
      </w:r>
      <w:r>
        <w:rPr>
          <w:rFonts w:ascii="宋体" w:hAnsi="宋体" w:hint="eastAsia"/>
          <w:sz w:val="24"/>
        </w:rPr>
        <w:t>当年度）实际发生的货款进行统计、确认，并向甲方提交书面的付款申请；</w:t>
      </w:r>
    </w:p>
    <w:p w:rsidR="00267BC9" w:rsidRDefault="00B33B6E">
      <w:pPr>
        <w:jc w:val="left"/>
        <w:rPr>
          <w:rFonts w:ascii="宋体" w:hAnsi="宋体"/>
          <w:sz w:val="24"/>
        </w:rPr>
      </w:pPr>
      <w:r>
        <w:rPr>
          <w:rFonts w:ascii="宋体" w:hAnsi="宋体" w:hint="eastAsia"/>
          <w:sz w:val="24"/>
        </w:rPr>
        <w:t>甲方应及时审核，如有异议，应在收到付款申请</w:t>
      </w:r>
      <w:r>
        <w:rPr>
          <w:rFonts w:ascii="宋体" w:hAnsi="宋体" w:hint="eastAsia"/>
          <w:sz w:val="24"/>
          <w:u w:val="single"/>
        </w:rPr>
        <w:t xml:space="preserve">  5  </w:t>
      </w:r>
      <w:r>
        <w:rPr>
          <w:rFonts w:ascii="宋体" w:hAnsi="宋体" w:hint="eastAsia"/>
          <w:sz w:val="24"/>
        </w:rPr>
        <w:t>日内提出，并通知乙方；如无异议，则应在付款申请审核通过后</w:t>
      </w:r>
      <w:r>
        <w:rPr>
          <w:rFonts w:ascii="宋体" w:hAnsi="宋体" w:hint="eastAsia"/>
          <w:sz w:val="24"/>
          <w:u w:val="single"/>
        </w:rPr>
        <w:t xml:space="preserve">  30  </w:t>
      </w:r>
      <w:r>
        <w:rPr>
          <w:rFonts w:ascii="宋体" w:hAnsi="宋体" w:hint="eastAsia"/>
          <w:sz w:val="24"/>
        </w:rPr>
        <w:t>日内支付相应的货款；</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乙方请款时，需提供书面的付款申请及本合同约定的合法有效的等额增值税专用发票。如乙方不能按合同约定提交申请及发票的，甲方有权延迟支付货款，且</w:t>
      </w:r>
      <w:proofErr w:type="gramStart"/>
      <w:r>
        <w:rPr>
          <w:rFonts w:ascii="宋体" w:hAnsi="宋体" w:hint="eastAsia"/>
          <w:sz w:val="24"/>
        </w:rPr>
        <w:t>不</w:t>
      </w:r>
      <w:proofErr w:type="gramEnd"/>
      <w:r>
        <w:rPr>
          <w:rFonts w:ascii="宋体" w:hAnsi="宋体" w:hint="eastAsia"/>
          <w:sz w:val="24"/>
        </w:rPr>
        <w:t>视为违约，因此引致的一切损失由乙方自行承担。</w:t>
      </w:r>
    </w:p>
    <w:p w:rsidR="00267BC9" w:rsidRDefault="00B33B6E">
      <w:pPr>
        <w:jc w:val="left"/>
        <w:rPr>
          <w:rFonts w:ascii="宋体" w:hAnsi="宋体"/>
          <w:sz w:val="24"/>
        </w:rPr>
      </w:pPr>
      <w:r>
        <w:rPr>
          <w:rFonts w:ascii="宋体" w:hAnsi="宋体" w:hint="eastAsia"/>
          <w:b/>
          <w:bCs/>
          <w:sz w:val="24"/>
        </w:rPr>
        <w:t>八、质量保证期（以下简称“质保期”）及售后服务</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货物（设备</w:t>
      </w:r>
      <w:r>
        <w:rPr>
          <w:rFonts w:ascii="宋体" w:hAnsi="宋体" w:hint="eastAsia"/>
          <w:sz w:val="24"/>
        </w:rPr>
        <w:t>/</w:t>
      </w:r>
      <w:r>
        <w:rPr>
          <w:rFonts w:ascii="宋体" w:hAnsi="宋体" w:hint="eastAsia"/>
          <w:sz w:val="24"/>
        </w:rPr>
        <w:t>材料）的质量保证期符合标准要求，自通过甲方验收之日起计算；</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质保期内，乙方负责所提供的货物（设备</w:t>
      </w:r>
      <w:r>
        <w:rPr>
          <w:rFonts w:ascii="宋体" w:hAnsi="宋体" w:hint="eastAsia"/>
          <w:sz w:val="24"/>
        </w:rPr>
        <w:t>/</w:t>
      </w:r>
      <w:r>
        <w:rPr>
          <w:rFonts w:ascii="宋体" w:hAnsi="宋体" w:hint="eastAsia"/>
          <w:sz w:val="24"/>
        </w:rPr>
        <w:t>材料）进行维修、保养、维护、零部件的更换等质保服务，因提供质保服务所产生的一切费用由乙方自行承担；</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质保期内，货物（设备</w:t>
      </w:r>
      <w:r>
        <w:rPr>
          <w:rFonts w:ascii="宋体" w:hAnsi="宋体" w:hint="eastAsia"/>
          <w:sz w:val="24"/>
        </w:rPr>
        <w:t>/</w:t>
      </w:r>
      <w:r>
        <w:rPr>
          <w:rFonts w:ascii="宋体" w:hAnsi="宋体" w:hint="eastAsia"/>
          <w:sz w:val="24"/>
        </w:rPr>
        <w:t>材料）一旦发生质量问题，乙方应在甲方通知之日起</w:t>
      </w:r>
      <w:r>
        <w:rPr>
          <w:rFonts w:ascii="宋体" w:hAnsi="宋体" w:hint="eastAsia"/>
          <w:sz w:val="24"/>
          <w:u w:val="single"/>
        </w:rPr>
        <w:t xml:space="preserve">  48  </w:t>
      </w:r>
      <w:r>
        <w:rPr>
          <w:rFonts w:ascii="宋体" w:hAnsi="宋体" w:hint="eastAsia"/>
          <w:sz w:val="24"/>
        </w:rPr>
        <w:t>小时内响应并提供质保服务；若乙方已因同一质量问题提供质保服务达</w:t>
      </w:r>
      <w:r>
        <w:rPr>
          <w:rFonts w:ascii="宋体" w:hAnsi="宋体" w:hint="eastAsia"/>
          <w:sz w:val="24"/>
        </w:rPr>
        <w:t xml:space="preserve">  3  </w:t>
      </w:r>
      <w:r>
        <w:rPr>
          <w:rFonts w:ascii="宋体" w:hAnsi="宋体" w:hint="eastAsia"/>
          <w:sz w:val="24"/>
        </w:rPr>
        <w:t>次仍出现同一质量问题的，甲方有权要求乙方更换全新的货物（设备</w:t>
      </w:r>
      <w:r>
        <w:rPr>
          <w:rFonts w:ascii="宋体" w:hAnsi="宋体" w:hint="eastAsia"/>
          <w:sz w:val="24"/>
        </w:rPr>
        <w:t>/</w:t>
      </w:r>
      <w:r>
        <w:rPr>
          <w:rFonts w:ascii="宋体" w:hAnsi="宋体" w:hint="eastAsia"/>
          <w:sz w:val="24"/>
        </w:rPr>
        <w:t>材料），因此所产生的一切费用由乙方自行承担；</w:t>
      </w:r>
    </w:p>
    <w:p w:rsidR="00267BC9" w:rsidRDefault="00B33B6E">
      <w:pPr>
        <w:ind w:firstLineChars="200" w:firstLine="480"/>
        <w:jc w:val="left"/>
        <w:rPr>
          <w:rFonts w:ascii="宋体" w:hAnsi="宋体"/>
          <w:sz w:val="24"/>
        </w:rPr>
      </w:pPr>
      <w:r>
        <w:rPr>
          <w:rFonts w:ascii="宋体" w:hAnsi="宋体" w:hint="eastAsia"/>
          <w:sz w:val="24"/>
        </w:rPr>
        <w:t>4.</w:t>
      </w:r>
      <w:r>
        <w:rPr>
          <w:rFonts w:ascii="宋体" w:hAnsi="宋体" w:hint="eastAsia"/>
          <w:sz w:val="24"/>
        </w:rPr>
        <w:t>如甲方要求乙方就货物（设备</w:t>
      </w:r>
      <w:r>
        <w:rPr>
          <w:rFonts w:ascii="宋体" w:hAnsi="宋体" w:hint="eastAsia"/>
          <w:sz w:val="24"/>
        </w:rPr>
        <w:t>/</w:t>
      </w:r>
      <w:r>
        <w:rPr>
          <w:rFonts w:ascii="宋体" w:hAnsi="宋体" w:hint="eastAsia"/>
          <w:sz w:val="24"/>
        </w:rPr>
        <w:t>材料）的运行</w:t>
      </w:r>
      <w:r>
        <w:rPr>
          <w:rFonts w:ascii="宋体" w:hAnsi="宋体" w:hint="eastAsia"/>
          <w:sz w:val="24"/>
        </w:rPr>
        <w:t>、操作等进行培训的，乙方应</w:t>
      </w:r>
      <w:proofErr w:type="gramStart"/>
      <w:r>
        <w:rPr>
          <w:rFonts w:ascii="宋体" w:hAnsi="宋体" w:hint="eastAsia"/>
          <w:sz w:val="24"/>
        </w:rPr>
        <w:t>自最终</w:t>
      </w:r>
      <w:proofErr w:type="gramEnd"/>
      <w:r>
        <w:rPr>
          <w:rFonts w:ascii="宋体" w:hAnsi="宋体" w:hint="eastAsia"/>
          <w:sz w:val="24"/>
        </w:rPr>
        <w:t>验收合格之日起</w:t>
      </w:r>
      <w:r>
        <w:rPr>
          <w:rFonts w:ascii="宋体" w:hAnsi="宋体" w:hint="eastAsia"/>
          <w:sz w:val="24"/>
          <w:u w:val="single"/>
        </w:rPr>
        <w:t xml:space="preserve">  /  </w:t>
      </w:r>
      <w:r>
        <w:rPr>
          <w:rFonts w:ascii="宋体" w:hAnsi="宋体" w:hint="eastAsia"/>
          <w:sz w:val="24"/>
        </w:rPr>
        <w:t>日内安排相关技术人员对甲方的工作人员进行培训。</w:t>
      </w:r>
    </w:p>
    <w:p w:rsidR="00267BC9" w:rsidRDefault="00B33B6E">
      <w:pPr>
        <w:jc w:val="left"/>
        <w:rPr>
          <w:rFonts w:ascii="宋体" w:hAnsi="宋体"/>
          <w:b/>
          <w:bCs/>
          <w:sz w:val="24"/>
        </w:rPr>
      </w:pPr>
      <w:r>
        <w:rPr>
          <w:rFonts w:ascii="宋体" w:hAnsi="宋体" w:hint="eastAsia"/>
          <w:b/>
          <w:bCs/>
          <w:sz w:val="24"/>
        </w:rPr>
        <w:t>九、违约责任</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甲方未按期支付货款的，每逾期一日，须按应付而未付货款的</w:t>
      </w:r>
      <w:r>
        <w:rPr>
          <w:rFonts w:ascii="宋体" w:hAnsi="宋体" w:hint="eastAsia"/>
          <w:sz w:val="24"/>
          <w:u w:val="single"/>
        </w:rPr>
        <w:t xml:space="preserve">  0.</w:t>
      </w:r>
      <w:r>
        <w:rPr>
          <w:rFonts w:ascii="宋体" w:hAnsi="宋体" w:hint="eastAsia"/>
          <w:sz w:val="24"/>
          <w:u w:val="single"/>
        </w:rPr>
        <w:t>4</w:t>
      </w:r>
      <w:r>
        <w:rPr>
          <w:rFonts w:ascii="宋体" w:hAnsi="宋体" w:hint="eastAsia"/>
          <w:sz w:val="24"/>
          <w:u w:val="single"/>
        </w:rPr>
        <w:t xml:space="preserve"> </w:t>
      </w:r>
      <w:r>
        <w:rPr>
          <w:rFonts w:ascii="宋体" w:hAnsi="宋体" w:hint="eastAsia"/>
          <w:sz w:val="24"/>
        </w:rPr>
        <w:t>‰支付违约金</w:t>
      </w:r>
      <w:r>
        <w:rPr>
          <w:rFonts w:ascii="宋体" w:hAnsi="宋体" w:hint="eastAsia"/>
          <w:sz w:val="24"/>
        </w:rPr>
        <w:t>,</w:t>
      </w:r>
      <w:r>
        <w:rPr>
          <w:rFonts w:ascii="宋体" w:hAnsi="宋体" w:hint="eastAsia"/>
          <w:sz w:val="24"/>
        </w:rPr>
        <w:t>违约金总额不超过应付未付货款的</w:t>
      </w:r>
      <w:r>
        <w:rPr>
          <w:rFonts w:ascii="宋体" w:hAnsi="宋体" w:hint="eastAsia"/>
          <w:sz w:val="24"/>
        </w:rPr>
        <w:t xml:space="preserve"> 5 %</w:t>
      </w:r>
      <w:r>
        <w:rPr>
          <w:rFonts w:ascii="宋体" w:hAnsi="宋体" w:hint="eastAsia"/>
          <w:sz w:val="24"/>
        </w:rPr>
        <w:t>。</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如乙方未按时交货的，每逾期一日，须向甲方支付该批货物金额</w:t>
      </w:r>
      <w:r>
        <w:rPr>
          <w:rFonts w:ascii="宋体" w:hAnsi="宋体" w:hint="eastAsia"/>
          <w:sz w:val="24"/>
        </w:rPr>
        <w:t xml:space="preserve"> </w:t>
      </w:r>
      <w:r>
        <w:rPr>
          <w:rFonts w:ascii="宋体" w:hAnsi="宋体" w:hint="eastAsia"/>
          <w:sz w:val="24"/>
          <w:u w:val="single"/>
        </w:rPr>
        <w:t xml:space="preserve"> 0.5 </w:t>
      </w:r>
      <w:r>
        <w:rPr>
          <w:rFonts w:ascii="宋体" w:hAnsi="宋体" w:hint="eastAsia"/>
          <w:sz w:val="24"/>
        </w:rPr>
        <w:t>‰的违约金；逾期达</w:t>
      </w:r>
      <w:r>
        <w:rPr>
          <w:rFonts w:ascii="宋体" w:hAnsi="宋体" w:hint="eastAsia"/>
          <w:sz w:val="24"/>
        </w:rPr>
        <w:t xml:space="preserve"> 7 </w:t>
      </w:r>
      <w:r>
        <w:rPr>
          <w:rFonts w:ascii="宋体" w:hAnsi="宋体" w:hint="eastAsia"/>
          <w:sz w:val="24"/>
        </w:rPr>
        <w:t>日的，甲方有权单方解除本合同并要求乙方支付合同总价</w:t>
      </w:r>
      <w:r>
        <w:rPr>
          <w:rFonts w:ascii="宋体" w:hAnsi="宋体" w:hint="eastAsia"/>
          <w:sz w:val="24"/>
          <w:u w:val="single"/>
        </w:rPr>
        <w:t>20%</w:t>
      </w:r>
      <w:r>
        <w:rPr>
          <w:rFonts w:ascii="宋体" w:hAnsi="宋体" w:hint="eastAsia"/>
          <w:sz w:val="24"/>
        </w:rPr>
        <w:t xml:space="preserve"> </w:t>
      </w:r>
      <w:r>
        <w:rPr>
          <w:rFonts w:ascii="宋体" w:hAnsi="宋体" w:hint="eastAsia"/>
          <w:sz w:val="24"/>
        </w:rPr>
        <w:t>作为违约金。若甲方选择继续履行本合同的，乙方仍应按逾期交货的天数向甲方支付违约金；</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乙方提供的货物（设备</w:t>
      </w:r>
      <w:r>
        <w:rPr>
          <w:rFonts w:ascii="宋体" w:hAnsi="宋体" w:hint="eastAsia"/>
          <w:sz w:val="24"/>
        </w:rPr>
        <w:t>/</w:t>
      </w:r>
      <w:r>
        <w:rPr>
          <w:rFonts w:ascii="宋体" w:hAnsi="宋体" w:hint="eastAsia"/>
          <w:sz w:val="24"/>
        </w:rPr>
        <w:t>材料）不能通过甲方验收，且经告知不进行处理或经处理累计达</w:t>
      </w:r>
      <w:r>
        <w:rPr>
          <w:rFonts w:ascii="宋体" w:hAnsi="宋体" w:hint="eastAsia"/>
          <w:sz w:val="24"/>
        </w:rPr>
        <w:t xml:space="preserve"> </w:t>
      </w:r>
      <w:r>
        <w:rPr>
          <w:rFonts w:ascii="宋体" w:hAnsi="宋体" w:hint="eastAsia"/>
          <w:sz w:val="24"/>
          <w:u w:val="single"/>
        </w:rPr>
        <w:t xml:space="preserve"> 3 </w:t>
      </w:r>
      <w:r>
        <w:rPr>
          <w:rFonts w:ascii="宋体" w:hAnsi="宋体" w:hint="eastAsia"/>
          <w:sz w:val="24"/>
        </w:rPr>
        <w:t xml:space="preserve"> </w:t>
      </w:r>
      <w:r>
        <w:rPr>
          <w:rFonts w:ascii="宋体" w:hAnsi="宋体" w:hint="eastAsia"/>
          <w:sz w:val="24"/>
        </w:rPr>
        <w:t>次仍不能通过验收的，乙方须全额返还甲方已支付的当期货款（如有），且甲方有权单方解除本合同并向乙方追索相应损失；</w:t>
      </w:r>
    </w:p>
    <w:p w:rsidR="00267BC9" w:rsidRDefault="00B33B6E">
      <w:pPr>
        <w:ind w:firstLineChars="200" w:firstLine="480"/>
        <w:jc w:val="left"/>
        <w:rPr>
          <w:rFonts w:ascii="宋体" w:hAnsi="宋体"/>
          <w:sz w:val="24"/>
        </w:rPr>
      </w:pPr>
      <w:r>
        <w:rPr>
          <w:rFonts w:ascii="宋体" w:hAnsi="宋体" w:hint="eastAsia"/>
          <w:sz w:val="24"/>
        </w:rPr>
        <w:t>4.</w:t>
      </w:r>
      <w:r>
        <w:rPr>
          <w:rFonts w:ascii="宋体" w:hAnsi="宋体" w:hint="eastAsia"/>
          <w:sz w:val="24"/>
        </w:rPr>
        <w:t>因乙方产品质量问题给甲方造成损失的，即使已通过甲方验收，乙方仍应赔偿甲方及第三方因此所产生的一切损失；</w:t>
      </w:r>
    </w:p>
    <w:p w:rsidR="00267BC9" w:rsidRDefault="00B33B6E">
      <w:pPr>
        <w:ind w:firstLineChars="200" w:firstLine="480"/>
        <w:jc w:val="left"/>
        <w:rPr>
          <w:rFonts w:ascii="宋体" w:hAnsi="宋体"/>
          <w:sz w:val="24"/>
        </w:rPr>
      </w:pPr>
      <w:r>
        <w:rPr>
          <w:rFonts w:ascii="宋体" w:hAnsi="宋体" w:hint="eastAsia"/>
          <w:sz w:val="24"/>
        </w:rPr>
        <w:t>5.</w:t>
      </w:r>
      <w:r>
        <w:rPr>
          <w:rFonts w:ascii="宋体" w:hAnsi="宋体" w:hint="eastAsia"/>
          <w:sz w:val="24"/>
        </w:rPr>
        <w:t>乙方未能履行其质保义务（售后服务）的，每违反一次，甲方有权要求乙方支付合同总价款</w:t>
      </w:r>
      <w:r>
        <w:rPr>
          <w:rFonts w:ascii="宋体" w:hAnsi="宋体" w:hint="eastAsia"/>
          <w:sz w:val="24"/>
        </w:rPr>
        <w:t xml:space="preserve"> </w:t>
      </w:r>
      <w:r>
        <w:rPr>
          <w:rFonts w:ascii="宋体" w:hAnsi="宋体" w:hint="eastAsia"/>
          <w:sz w:val="24"/>
          <w:u w:val="single"/>
        </w:rPr>
        <w:t xml:space="preserve"> 5 </w:t>
      </w:r>
      <w:r>
        <w:rPr>
          <w:rFonts w:ascii="宋体" w:hAnsi="宋体" w:hint="eastAsia"/>
          <w:sz w:val="24"/>
        </w:rPr>
        <w:t xml:space="preserve"> </w:t>
      </w:r>
      <w:r>
        <w:rPr>
          <w:rFonts w:ascii="宋体" w:hAnsi="宋体" w:hint="eastAsia"/>
          <w:sz w:val="24"/>
        </w:rPr>
        <w:t>‰的违约金；</w:t>
      </w:r>
    </w:p>
    <w:p w:rsidR="00267BC9" w:rsidRDefault="00B33B6E">
      <w:pPr>
        <w:ind w:firstLineChars="200" w:firstLine="480"/>
        <w:jc w:val="left"/>
        <w:rPr>
          <w:rFonts w:ascii="宋体" w:hAnsi="宋体"/>
          <w:sz w:val="24"/>
        </w:rPr>
      </w:pPr>
      <w:r>
        <w:rPr>
          <w:rFonts w:ascii="宋体" w:hAnsi="宋体" w:hint="eastAsia"/>
          <w:sz w:val="24"/>
        </w:rPr>
        <w:t>6.</w:t>
      </w:r>
      <w:r>
        <w:rPr>
          <w:rFonts w:ascii="宋体" w:hAnsi="宋体" w:hint="eastAsia"/>
          <w:sz w:val="24"/>
        </w:rPr>
        <w:t>除上述约定外，乙方未按合同约定履行相应义务的，则每违反一次，甲方有权要求乙方支付合同总价款</w:t>
      </w:r>
      <w:r>
        <w:rPr>
          <w:rFonts w:ascii="宋体" w:hAnsi="宋体" w:hint="eastAsia"/>
          <w:sz w:val="24"/>
          <w:u w:val="single"/>
        </w:rPr>
        <w:t xml:space="preserve">  5 </w:t>
      </w:r>
      <w:r>
        <w:rPr>
          <w:rFonts w:ascii="宋体" w:hAnsi="宋体" w:hint="eastAsia"/>
          <w:sz w:val="24"/>
        </w:rPr>
        <w:t xml:space="preserve"> </w:t>
      </w:r>
      <w:r>
        <w:rPr>
          <w:rFonts w:ascii="宋体" w:hAnsi="宋体" w:hint="eastAsia"/>
          <w:sz w:val="24"/>
        </w:rPr>
        <w:t>‰的违约金；累计达</w:t>
      </w:r>
      <w:r>
        <w:rPr>
          <w:rFonts w:ascii="宋体" w:hAnsi="宋体" w:hint="eastAsia"/>
          <w:sz w:val="24"/>
          <w:u w:val="single"/>
        </w:rPr>
        <w:t xml:space="preserve">  3  </w:t>
      </w:r>
      <w:r>
        <w:rPr>
          <w:rFonts w:ascii="宋体" w:hAnsi="宋体" w:hint="eastAsia"/>
          <w:sz w:val="24"/>
        </w:rPr>
        <w:t>次的，甲方有权单方解除本合同并要求乙方按上述约定支付违约金。若甲方选择继续履行本合同的，乙方仍应按上述约</w:t>
      </w:r>
      <w:r>
        <w:rPr>
          <w:rFonts w:ascii="宋体" w:hAnsi="宋体" w:hint="eastAsia"/>
          <w:sz w:val="24"/>
        </w:rPr>
        <w:lastRenderedPageBreak/>
        <w:t>定向甲方支付违约金；</w:t>
      </w:r>
    </w:p>
    <w:p w:rsidR="00267BC9" w:rsidRDefault="00B33B6E">
      <w:pPr>
        <w:ind w:firstLineChars="200" w:firstLine="480"/>
        <w:jc w:val="left"/>
        <w:rPr>
          <w:rFonts w:ascii="宋体" w:hAnsi="宋体"/>
          <w:sz w:val="24"/>
        </w:rPr>
      </w:pPr>
      <w:r>
        <w:rPr>
          <w:rFonts w:ascii="宋体" w:hAnsi="宋体" w:hint="eastAsia"/>
          <w:sz w:val="24"/>
        </w:rPr>
        <w:t>7.</w:t>
      </w:r>
      <w:r>
        <w:rPr>
          <w:rFonts w:ascii="宋体" w:hAnsi="宋体" w:hint="eastAsia"/>
          <w:sz w:val="24"/>
        </w:rPr>
        <w:t>如上述约定的违约金，不能弥补甲方因乙方违约所造成的损失的，甲方有权进一步要求乙方赔偿。</w:t>
      </w:r>
    </w:p>
    <w:p w:rsidR="00267BC9" w:rsidRDefault="00B33B6E">
      <w:pPr>
        <w:ind w:firstLineChars="200" w:firstLine="480"/>
        <w:jc w:val="left"/>
        <w:rPr>
          <w:rFonts w:ascii="宋体" w:hAnsi="宋体"/>
          <w:sz w:val="24"/>
        </w:rPr>
      </w:pPr>
      <w:r>
        <w:rPr>
          <w:rFonts w:ascii="宋体" w:hAnsi="宋体" w:hint="eastAsia"/>
          <w:sz w:val="24"/>
        </w:rPr>
        <w:t>8.</w:t>
      </w:r>
      <w:r>
        <w:rPr>
          <w:rFonts w:ascii="宋体" w:hAnsi="宋体" w:hint="eastAsia"/>
          <w:sz w:val="24"/>
        </w:rPr>
        <w:t>上述提及的违约金、损失赔偿，甲方有权在应付货款、质量保证金（如有）中优先扣除；</w:t>
      </w:r>
    </w:p>
    <w:p w:rsidR="00267BC9" w:rsidRDefault="00B33B6E">
      <w:pPr>
        <w:jc w:val="left"/>
        <w:rPr>
          <w:rFonts w:ascii="宋体" w:hAnsi="宋体"/>
          <w:b/>
          <w:bCs/>
          <w:sz w:val="24"/>
        </w:rPr>
      </w:pPr>
      <w:r>
        <w:rPr>
          <w:rFonts w:ascii="宋体" w:hAnsi="宋体" w:hint="eastAsia"/>
          <w:b/>
          <w:bCs/>
          <w:sz w:val="24"/>
        </w:rPr>
        <w:t>十、争议解决方式</w:t>
      </w:r>
    </w:p>
    <w:p w:rsidR="00267BC9" w:rsidRDefault="00B33B6E">
      <w:pPr>
        <w:ind w:firstLineChars="200" w:firstLine="480"/>
        <w:jc w:val="left"/>
        <w:rPr>
          <w:rFonts w:ascii="宋体" w:hAnsi="宋体"/>
          <w:sz w:val="24"/>
        </w:rPr>
      </w:pPr>
      <w:r>
        <w:rPr>
          <w:rFonts w:ascii="宋体" w:hAnsi="宋体" w:hint="eastAsia"/>
          <w:sz w:val="24"/>
        </w:rPr>
        <w:t>因执行本合同发生争议的，由双方协商解决；协商不成的，由甲方所</w:t>
      </w:r>
      <w:r>
        <w:rPr>
          <w:rFonts w:ascii="宋体" w:hAnsi="宋体" w:hint="eastAsia"/>
          <w:sz w:val="24"/>
        </w:rPr>
        <w:t>在地人民法院诉讼管辖。</w:t>
      </w:r>
    </w:p>
    <w:p w:rsidR="00267BC9" w:rsidRDefault="00B33B6E">
      <w:pPr>
        <w:jc w:val="left"/>
        <w:rPr>
          <w:rFonts w:ascii="宋体" w:hAnsi="宋体"/>
          <w:b/>
          <w:bCs/>
          <w:sz w:val="24"/>
        </w:rPr>
      </w:pPr>
      <w:r>
        <w:rPr>
          <w:rFonts w:ascii="宋体" w:hAnsi="宋体" w:hint="eastAsia"/>
          <w:b/>
          <w:bCs/>
          <w:sz w:val="24"/>
        </w:rPr>
        <w:t>十一、通知和送达</w:t>
      </w:r>
    </w:p>
    <w:p w:rsidR="00267BC9" w:rsidRDefault="00B33B6E">
      <w:pPr>
        <w:jc w:val="left"/>
        <w:rPr>
          <w:rFonts w:ascii="宋体" w:hAnsi="宋体"/>
          <w:sz w:val="24"/>
        </w:rPr>
      </w:pPr>
      <w:r>
        <w:rPr>
          <w:rFonts w:ascii="宋体" w:hAnsi="宋体" w:hint="eastAsia"/>
          <w:sz w:val="24"/>
        </w:rPr>
        <w:t xml:space="preserve">    1</w:t>
      </w:r>
      <w:r>
        <w:rPr>
          <w:rFonts w:ascii="宋体" w:hAnsi="宋体" w:hint="eastAsia"/>
          <w:sz w:val="24"/>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甲、乙双方为合同的履行、变更、解除和争议解决，按上述送达地址向对方邮寄、发送相关文书时，若发生送达不成情形（包括但不限于收件人身份不明、无人签收、地址不详、地址搬迁、长期未自取、电子数据被退回、拒收等）</w:t>
      </w:r>
      <w:r>
        <w:rPr>
          <w:rFonts w:ascii="宋体" w:hAnsi="宋体" w:hint="eastAsia"/>
          <w:sz w:val="24"/>
        </w:rPr>
        <w:t>，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rsidR="00267BC9" w:rsidRDefault="00B33B6E">
      <w:pPr>
        <w:jc w:val="left"/>
        <w:rPr>
          <w:rFonts w:ascii="宋体" w:hAnsi="宋体"/>
          <w:b/>
          <w:bCs/>
          <w:sz w:val="24"/>
        </w:rPr>
      </w:pPr>
      <w:r>
        <w:rPr>
          <w:rFonts w:ascii="宋体" w:hAnsi="宋体" w:hint="eastAsia"/>
          <w:b/>
          <w:bCs/>
          <w:sz w:val="24"/>
        </w:rPr>
        <w:t>十二、其他</w:t>
      </w:r>
    </w:p>
    <w:p w:rsidR="00267BC9" w:rsidRDefault="00B33B6E">
      <w:pPr>
        <w:ind w:firstLineChars="200" w:firstLine="480"/>
        <w:jc w:val="left"/>
        <w:rPr>
          <w:rFonts w:ascii="宋体" w:hAnsi="宋体"/>
          <w:sz w:val="24"/>
        </w:rPr>
      </w:pPr>
      <w:r>
        <w:rPr>
          <w:rFonts w:ascii="宋体" w:hAnsi="宋体" w:hint="eastAsia"/>
          <w:sz w:val="24"/>
        </w:rPr>
        <w:t>1.</w:t>
      </w:r>
      <w:r>
        <w:rPr>
          <w:rFonts w:ascii="宋体" w:hAnsi="宋体" w:hint="eastAsia"/>
          <w:sz w:val="24"/>
        </w:rPr>
        <w:t>本合同未尽事宜，由双方另行协商并达成书面补充协议；</w:t>
      </w:r>
    </w:p>
    <w:p w:rsidR="00267BC9" w:rsidRDefault="00B33B6E">
      <w:pPr>
        <w:ind w:firstLineChars="200" w:firstLine="480"/>
        <w:jc w:val="left"/>
        <w:rPr>
          <w:rFonts w:ascii="宋体" w:hAnsi="宋体"/>
          <w:sz w:val="24"/>
        </w:rPr>
      </w:pPr>
      <w:r>
        <w:rPr>
          <w:rFonts w:ascii="宋体" w:hAnsi="宋体" w:hint="eastAsia"/>
          <w:sz w:val="24"/>
        </w:rPr>
        <w:t>2.</w:t>
      </w:r>
      <w:r>
        <w:rPr>
          <w:rFonts w:ascii="宋体" w:hAnsi="宋体" w:hint="eastAsia"/>
          <w:sz w:val="24"/>
        </w:rPr>
        <w:t>本合同自双方签字盖章后生效，至双方</w:t>
      </w:r>
      <w:proofErr w:type="gramStart"/>
      <w:r>
        <w:rPr>
          <w:rFonts w:ascii="宋体" w:hAnsi="宋体" w:hint="eastAsia"/>
          <w:sz w:val="24"/>
        </w:rPr>
        <w:t>均履行</w:t>
      </w:r>
      <w:proofErr w:type="gramEnd"/>
      <w:r>
        <w:rPr>
          <w:rFonts w:ascii="宋体" w:hAnsi="宋体" w:hint="eastAsia"/>
          <w:sz w:val="24"/>
        </w:rPr>
        <w:t>完毕各自义务后自行终止；</w:t>
      </w:r>
    </w:p>
    <w:p w:rsidR="00267BC9" w:rsidRDefault="00B33B6E">
      <w:pPr>
        <w:ind w:firstLineChars="200" w:firstLine="480"/>
        <w:jc w:val="left"/>
        <w:rPr>
          <w:rFonts w:ascii="宋体" w:hAnsi="宋体"/>
          <w:sz w:val="24"/>
        </w:rPr>
      </w:pPr>
      <w:r>
        <w:rPr>
          <w:rFonts w:ascii="宋体" w:hAnsi="宋体" w:hint="eastAsia"/>
          <w:sz w:val="24"/>
        </w:rPr>
        <w:t>3.</w:t>
      </w:r>
      <w:r>
        <w:rPr>
          <w:rFonts w:ascii="宋体" w:hAnsi="宋体" w:hint="eastAsia"/>
          <w:sz w:val="24"/>
        </w:rPr>
        <w:t>本合同壹式</w:t>
      </w:r>
      <w:r>
        <w:rPr>
          <w:rFonts w:ascii="宋体" w:hAnsi="宋体" w:hint="eastAsia"/>
          <w:sz w:val="24"/>
          <w:u w:val="single"/>
        </w:rPr>
        <w:t xml:space="preserve"> </w:t>
      </w:r>
      <w:r>
        <w:rPr>
          <w:rFonts w:ascii="宋体" w:hAnsi="宋体" w:hint="eastAsia"/>
          <w:sz w:val="24"/>
          <w:u w:val="single"/>
        </w:rPr>
        <w:t>肆</w:t>
      </w:r>
      <w:r>
        <w:rPr>
          <w:rFonts w:ascii="宋体" w:hAnsi="宋体" w:hint="eastAsia"/>
          <w:sz w:val="24"/>
          <w:u w:val="single"/>
        </w:rPr>
        <w:t xml:space="preserve"> </w:t>
      </w:r>
      <w:r>
        <w:rPr>
          <w:rFonts w:ascii="宋体" w:hAnsi="宋体" w:hint="eastAsia"/>
          <w:sz w:val="24"/>
        </w:rPr>
        <w:t>份，甲方执</w:t>
      </w:r>
      <w:r>
        <w:rPr>
          <w:rFonts w:ascii="宋体" w:hAnsi="宋体" w:hint="eastAsia"/>
          <w:sz w:val="24"/>
          <w:u w:val="single"/>
        </w:rPr>
        <w:t xml:space="preserve"> </w:t>
      </w:r>
      <w:r>
        <w:rPr>
          <w:rFonts w:ascii="宋体" w:hAnsi="宋体" w:hint="eastAsia"/>
          <w:sz w:val="24"/>
          <w:u w:val="single"/>
        </w:rPr>
        <w:t>贰</w:t>
      </w:r>
      <w:r>
        <w:rPr>
          <w:rFonts w:ascii="宋体" w:hAnsi="宋体" w:hint="eastAsia"/>
          <w:sz w:val="24"/>
          <w:u w:val="single"/>
        </w:rPr>
        <w:t xml:space="preserve"> </w:t>
      </w:r>
      <w:r>
        <w:rPr>
          <w:rFonts w:ascii="宋体" w:hAnsi="宋体" w:hint="eastAsia"/>
          <w:sz w:val="24"/>
        </w:rPr>
        <w:t>份，乙方执</w:t>
      </w:r>
      <w:r>
        <w:rPr>
          <w:rFonts w:ascii="宋体" w:hAnsi="宋体" w:hint="eastAsia"/>
          <w:sz w:val="24"/>
          <w:u w:val="single"/>
        </w:rPr>
        <w:t xml:space="preserve">  </w:t>
      </w:r>
      <w:r>
        <w:rPr>
          <w:rFonts w:ascii="宋体" w:hAnsi="宋体" w:hint="eastAsia"/>
          <w:sz w:val="24"/>
          <w:u w:val="single"/>
        </w:rPr>
        <w:t>贰</w:t>
      </w:r>
      <w:r>
        <w:rPr>
          <w:rFonts w:ascii="宋体" w:hAnsi="宋体" w:hint="eastAsia"/>
          <w:sz w:val="24"/>
          <w:u w:val="single"/>
        </w:rPr>
        <w:t xml:space="preserve"> </w:t>
      </w:r>
      <w:r>
        <w:rPr>
          <w:rFonts w:ascii="宋体" w:hAnsi="宋体" w:hint="eastAsia"/>
          <w:sz w:val="24"/>
        </w:rPr>
        <w:t>份，具有同等效力；</w:t>
      </w:r>
    </w:p>
    <w:p w:rsidR="00267BC9" w:rsidRDefault="00B33B6E">
      <w:pPr>
        <w:ind w:firstLineChars="200" w:firstLine="480"/>
        <w:jc w:val="left"/>
        <w:rPr>
          <w:rFonts w:ascii="宋体" w:hAnsi="宋体"/>
          <w:sz w:val="24"/>
        </w:rPr>
      </w:pPr>
      <w:r>
        <w:rPr>
          <w:rFonts w:ascii="宋体" w:hAnsi="宋体" w:hint="eastAsia"/>
          <w:sz w:val="24"/>
        </w:rPr>
        <w:t>4.</w:t>
      </w:r>
      <w:r>
        <w:rPr>
          <w:rFonts w:ascii="宋体" w:hAnsi="宋体" w:hint="eastAsia"/>
          <w:sz w:val="24"/>
        </w:rPr>
        <w:t>合同签订地：</w:t>
      </w:r>
      <w:r>
        <w:rPr>
          <w:rFonts w:ascii="宋体" w:hAnsi="宋体" w:hint="eastAsia"/>
          <w:sz w:val="24"/>
        </w:rPr>
        <w:t xml:space="preserve"> </w:t>
      </w:r>
      <w:r>
        <w:rPr>
          <w:rFonts w:ascii="宋体" w:hAnsi="宋体" w:hint="eastAsia"/>
          <w:sz w:val="24"/>
        </w:rPr>
        <w:t>广州市</w:t>
      </w:r>
      <w:proofErr w:type="gramStart"/>
      <w:r>
        <w:rPr>
          <w:rFonts w:ascii="宋体" w:hAnsi="宋体" w:hint="eastAsia"/>
          <w:sz w:val="24"/>
        </w:rPr>
        <w:t>荔</w:t>
      </w:r>
      <w:proofErr w:type="gramEnd"/>
      <w:r>
        <w:rPr>
          <w:rFonts w:ascii="宋体" w:hAnsi="宋体" w:hint="eastAsia"/>
          <w:sz w:val="24"/>
        </w:rPr>
        <w:t>湾</w:t>
      </w:r>
      <w:r>
        <w:rPr>
          <w:rFonts w:ascii="宋体" w:hAnsi="宋体" w:hint="eastAsia"/>
          <w:sz w:val="24"/>
        </w:rPr>
        <w:t xml:space="preserve">  </w:t>
      </w:r>
      <w:r>
        <w:rPr>
          <w:rFonts w:ascii="宋体" w:hAnsi="宋体" w:hint="eastAsia"/>
          <w:sz w:val="24"/>
        </w:rPr>
        <w:t>。</w:t>
      </w:r>
    </w:p>
    <w:p w:rsidR="00267BC9" w:rsidRDefault="00B33B6E">
      <w:pPr>
        <w:jc w:val="left"/>
        <w:rPr>
          <w:rFonts w:ascii="宋体" w:hAnsi="宋体"/>
          <w:sz w:val="24"/>
        </w:rPr>
      </w:pPr>
      <w:r>
        <w:rPr>
          <w:rFonts w:ascii="宋体" w:hAnsi="宋体" w:hint="eastAsia"/>
          <w:sz w:val="24"/>
        </w:rPr>
        <w:t>（以下无正文）</w:t>
      </w:r>
    </w:p>
    <w:p w:rsidR="00267BC9" w:rsidRDefault="00267BC9">
      <w:pPr>
        <w:jc w:val="left"/>
        <w:rPr>
          <w:rFonts w:ascii="宋体" w:hAnsi="宋体"/>
          <w:sz w:val="24"/>
        </w:rPr>
      </w:pPr>
    </w:p>
    <w:tbl>
      <w:tblPr>
        <w:tblW w:w="0" w:type="auto"/>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612"/>
        <w:gridCol w:w="3276"/>
        <w:gridCol w:w="1785"/>
        <w:gridCol w:w="3444"/>
      </w:tblGrid>
      <w:tr w:rsidR="00267BC9">
        <w:trPr>
          <w:trHeight w:val="454"/>
          <w:tblCellSpacing w:w="20" w:type="dxa"/>
        </w:trPr>
        <w:tc>
          <w:tcPr>
            <w:tcW w:w="1552" w:type="dxa"/>
            <w:vAlign w:val="center"/>
          </w:tcPr>
          <w:p w:rsidR="00267BC9" w:rsidRDefault="00B33B6E">
            <w:pPr>
              <w:jc w:val="left"/>
              <w:rPr>
                <w:rFonts w:ascii="宋体" w:hAnsi="宋体"/>
                <w:sz w:val="24"/>
              </w:rPr>
            </w:pPr>
            <w:r>
              <w:rPr>
                <w:rFonts w:ascii="宋体" w:hAnsi="宋体" w:hint="eastAsia"/>
                <w:sz w:val="24"/>
              </w:rPr>
              <w:t>甲方</w:t>
            </w:r>
            <w:r>
              <w:rPr>
                <w:rFonts w:ascii="宋体" w:hAnsi="宋体" w:hint="eastAsia"/>
                <w:bCs/>
                <w:sz w:val="24"/>
              </w:rPr>
              <w:t>(</w:t>
            </w:r>
            <w:r>
              <w:rPr>
                <w:rFonts w:ascii="宋体" w:hAnsi="宋体" w:hint="eastAsia"/>
                <w:bCs/>
                <w:sz w:val="24"/>
              </w:rPr>
              <w:t>盖章）</w:t>
            </w:r>
            <w:r>
              <w:rPr>
                <w:rFonts w:ascii="宋体" w:hAnsi="宋体" w:hint="eastAsia"/>
                <w:sz w:val="24"/>
              </w:rPr>
              <w:t>：</w:t>
            </w:r>
          </w:p>
        </w:tc>
        <w:tc>
          <w:tcPr>
            <w:tcW w:w="3236" w:type="dxa"/>
            <w:vAlign w:val="center"/>
          </w:tcPr>
          <w:p w:rsidR="00267BC9" w:rsidRDefault="00B33B6E">
            <w:pPr>
              <w:rPr>
                <w:rFonts w:ascii="宋体" w:hAnsi="宋体"/>
                <w:sz w:val="24"/>
              </w:rPr>
            </w:pPr>
            <w:r>
              <w:rPr>
                <w:rFonts w:ascii="宋体" w:hAnsi="宋体" w:hint="eastAsia"/>
                <w:sz w:val="24"/>
              </w:rPr>
              <w:t>广州市自来水工程</w:t>
            </w:r>
            <w:r>
              <w:rPr>
                <w:rFonts w:ascii="宋体" w:hAnsi="宋体" w:hint="eastAsia"/>
                <w:sz w:val="24"/>
              </w:rPr>
              <w:t>有限</w:t>
            </w:r>
            <w:r>
              <w:rPr>
                <w:rFonts w:ascii="宋体" w:hAnsi="宋体" w:hint="eastAsia"/>
                <w:sz w:val="24"/>
              </w:rPr>
              <w:t>公司</w:t>
            </w:r>
          </w:p>
        </w:tc>
        <w:tc>
          <w:tcPr>
            <w:tcW w:w="1745" w:type="dxa"/>
            <w:vAlign w:val="center"/>
          </w:tcPr>
          <w:p w:rsidR="00267BC9" w:rsidRDefault="00B33B6E">
            <w:pPr>
              <w:jc w:val="left"/>
              <w:rPr>
                <w:rFonts w:ascii="宋体" w:hAnsi="宋体"/>
                <w:sz w:val="24"/>
              </w:rPr>
            </w:pPr>
            <w:r>
              <w:rPr>
                <w:rFonts w:ascii="宋体" w:hAnsi="宋体" w:hint="eastAsia"/>
                <w:sz w:val="24"/>
              </w:rPr>
              <w:t>乙方</w:t>
            </w:r>
            <w:r>
              <w:rPr>
                <w:rFonts w:ascii="宋体" w:hAnsi="宋体" w:hint="eastAsia"/>
                <w:bCs/>
                <w:sz w:val="24"/>
              </w:rPr>
              <w:t>(</w:t>
            </w:r>
            <w:r>
              <w:rPr>
                <w:rFonts w:ascii="宋体" w:hAnsi="宋体" w:hint="eastAsia"/>
                <w:bCs/>
                <w:sz w:val="24"/>
              </w:rPr>
              <w:t>盖章</w:t>
            </w:r>
            <w:r>
              <w:rPr>
                <w:rFonts w:ascii="宋体" w:hAnsi="宋体" w:hint="eastAsia"/>
                <w:bCs/>
                <w:sz w:val="24"/>
              </w:rPr>
              <w:t>)</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w:t>
            </w:r>
          </w:p>
        </w:tc>
        <w:tc>
          <w:tcPr>
            <w:tcW w:w="3236" w:type="dxa"/>
            <w:vAlign w:val="center"/>
          </w:tcPr>
          <w:p w:rsidR="00267BC9" w:rsidRDefault="00B33B6E">
            <w:pPr>
              <w:rPr>
                <w:rFonts w:ascii="宋体" w:hAnsi="宋体"/>
                <w:sz w:val="24"/>
              </w:rPr>
            </w:pPr>
            <w:r>
              <w:rPr>
                <w:rFonts w:ascii="宋体" w:hAnsi="宋体" w:hint="eastAsia"/>
                <w:sz w:val="24"/>
              </w:rPr>
              <w:t>广州市大沙头路</w:t>
            </w:r>
            <w:r>
              <w:rPr>
                <w:rFonts w:ascii="宋体" w:hAnsi="宋体" w:hint="eastAsia"/>
                <w:sz w:val="24"/>
              </w:rPr>
              <w:t>3</w:t>
            </w:r>
            <w:r>
              <w:rPr>
                <w:rFonts w:ascii="宋体" w:hAnsi="宋体" w:hint="eastAsia"/>
                <w:sz w:val="24"/>
              </w:rPr>
              <w:t>号</w:t>
            </w:r>
          </w:p>
        </w:tc>
        <w:tc>
          <w:tcPr>
            <w:tcW w:w="1745" w:type="dxa"/>
            <w:vAlign w:val="center"/>
          </w:tcPr>
          <w:p w:rsidR="00267BC9" w:rsidRDefault="00B33B6E">
            <w:pPr>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w:t>
            </w:r>
          </w:p>
        </w:tc>
        <w:tc>
          <w:tcPr>
            <w:tcW w:w="3384" w:type="dxa"/>
            <w:vAlign w:val="center"/>
          </w:tcPr>
          <w:p w:rsidR="00267BC9" w:rsidRDefault="00267BC9">
            <w:pPr>
              <w:rPr>
                <w:rFonts w:ascii="宋体" w:eastAsia="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法定代表人</w:t>
            </w:r>
            <w:r>
              <w:rPr>
                <w:rFonts w:ascii="宋体" w:hAnsi="宋体" w:hint="eastAsia"/>
                <w:sz w:val="24"/>
              </w:rPr>
              <w:t>:</w:t>
            </w:r>
          </w:p>
        </w:tc>
        <w:tc>
          <w:tcPr>
            <w:tcW w:w="3236" w:type="dxa"/>
            <w:vAlign w:val="center"/>
          </w:tcPr>
          <w:p w:rsidR="00267BC9" w:rsidRDefault="00267BC9">
            <w:pPr>
              <w:rPr>
                <w:rFonts w:ascii="宋体" w:hAnsi="宋体"/>
                <w:sz w:val="24"/>
              </w:rPr>
            </w:pPr>
          </w:p>
        </w:tc>
        <w:tc>
          <w:tcPr>
            <w:tcW w:w="1745" w:type="dxa"/>
            <w:vAlign w:val="center"/>
          </w:tcPr>
          <w:p w:rsidR="00267BC9" w:rsidRDefault="00B33B6E">
            <w:pPr>
              <w:rPr>
                <w:rFonts w:ascii="宋体" w:hAnsi="宋体"/>
                <w:sz w:val="24"/>
              </w:rPr>
            </w:pPr>
            <w:r>
              <w:rPr>
                <w:rFonts w:ascii="宋体" w:hAnsi="宋体" w:hint="eastAsia"/>
                <w:sz w:val="24"/>
              </w:rPr>
              <w:t>法定代表人</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授权代表</w:t>
            </w:r>
            <w:r>
              <w:rPr>
                <w:rFonts w:ascii="宋体" w:hAnsi="宋体" w:hint="eastAsia"/>
                <w:sz w:val="24"/>
              </w:rPr>
              <w:t>:</w:t>
            </w:r>
          </w:p>
        </w:tc>
        <w:tc>
          <w:tcPr>
            <w:tcW w:w="3236" w:type="dxa"/>
            <w:vAlign w:val="center"/>
          </w:tcPr>
          <w:p w:rsidR="00267BC9" w:rsidRDefault="00267BC9">
            <w:pPr>
              <w:rPr>
                <w:rFonts w:ascii="宋体" w:hAnsi="宋体"/>
                <w:sz w:val="24"/>
              </w:rPr>
            </w:pPr>
          </w:p>
        </w:tc>
        <w:tc>
          <w:tcPr>
            <w:tcW w:w="1745" w:type="dxa"/>
            <w:vAlign w:val="center"/>
          </w:tcPr>
          <w:p w:rsidR="00267BC9" w:rsidRDefault="00B33B6E">
            <w:pPr>
              <w:rPr>
                <w:rFonts w:ascii="宋体" w:hAnsi="宋体"/>
                <w:sz w:val="24"/>
              </w:rPr>
            </w:pPr>
            <w:r>
              <w:rPr>
                <w:rFonts w:ascii="宋体" w:hAnsi="宋体" w:hint="eastAsia"/>
                <w:sz w:val="24"/>
              </w:rPr>
              <w:t>授权代表</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经</w:t>
            </w:r>
            <w:r>
              <w:rPr>
                <w:rFonts w:ascii="宋体" w:hAnsi="宋体" w:hint="eastAsia"/>
                <w:sz w:val="24"/>
              </w:rPr>
              <w:t xml:space="preserve"> </w:t>
            </w:r>
            <w:r>
              <w:rPr>
                <w:rFonts w:ascii="宋体" w:hAnsi="宋体" w:hint="eastAsia"/>
                <w:sz w:val="24"/>
              </w:rPr>
              <w:t>办</w:t>
            </w:r>
            <w:r>
              <w:rPr>
                <w:rFonts w:ascii="宋体" w:hAnsi="宋体" w:hint="eastAsia"/>
                <w:sz w:val="24"/>
              </w:rPr>
              <w:t xml:space="preserve"> </w:t>
            </w:r>
            <w:r>
              <w:rPr>
                <w:rFonts w:ascii="宋体" w:hAnsi="宋体" w:hint="eastAsia"/>
                <w:sz w:val="24"/>
              </w:rPr>
              <w:t>人</w:t>
            </w:r>
            <w:r>
              <w:rPr>
                <w:rFonts w:ascii="宋体" w:hAnsi="宋体" w:hint="eastAsia"/>
                <w:sz w:val="24"/>
              </w:rPr>
              <w:t>:</w:t>
            </w:r>
          </w:p>
        </w:tc>
        <w:tc>
          <w:tcPr>
            <w:tcW w:w="3236" w:type="dxa"/>
            <w:vAlign w:val="center"/>
          </w:tcPr>
          <w:p w:rsidR="00267BC9" w:rsidRDefault="00267BC9">
            <w:pPr>
              <w:rPr>
                <w:rFonts w:ascii="宋体" w:hAnsi="宋体"/>
                <w:sz w:val="24"/>
              </w:rPr>
            </w:pPr>
          </w:p>
        </w:tc>
        <w:tc>
          <w:tcPr>
            <w:tcW w:w="1745" w:type="dxa"/>
            <w:vAlign w:val="center"/>
          </w:tcPr>
          <w:p w:rsidR="00267BC9" w:rsidRDefault="00B33B6E">
            <w:pPr>
              <w:rPr>
                <w:rFonts w:ascii="宋体" w:hAnsi="宋体"/>
                <w:sz w:val="24"/>
              </w:rPr>
            </w:pPr>
            <w:r>
              <w:rPr>
                <w:rFonts w:ascii="宋体" w:hAnsi="宋体" w:hint="eastAsia"/>
                <w:sz w:val="24"/>
              </w:rPr>
              <w:t>经</w:t>
            </w:r>
            <w:r>
              <w:rPr>
                <w:rFonts w:ascii="宋体" w:hAnsi="宋体" w:hint="eastAsia"/>
                <w:sz w:val="24"/>
              </w:rPr>
              <w:t xml:space="preserve"> </w:t>
            </w:r>
            <w:r>
              <w:rPr>
                <w:rFonts w:ascii="宋体" w:hAnsi="宋体" w:hint="eastAsia"/>
                <w:sz w:val="24"/>
              </w:rPr>
              <w:t>办</w:t>
            </w:r>
            <w:r>
              <w:rPr>
                <w:rFonts w:ascii="宋体" w:hAnsi="宋体" w:hint="eastAsia"/>
                <w:sz w:val="24"/>
              </w:rPr>
              <w:t xml:space="preserve"> </w:t>
            </w:r>
            <w:r>
              <w:rPr>
                <w:rFonts w:ascii="宋体" w:hAnsi="宋体" w:hint="eastAsia"/>
                <w:sz w:val="24"/>
              </w:rPr>
              <w:t>人</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jc w:val="left"/>
              <w:rPr>
                <w:rFonts w:ascii="宋体" w:hAnsi="宋体"/>
                <w:sz w:val="24"/>
              </w:rPr>
            </w:pPr>
            <w:r>
              <w:rPr>
                <w:rFonts w:ascii="宋体" w:hAnsi="宋体" w:hint="eastAsia"/>
                <w:sz w:val="24"/>
              </w:rPr>
              <w:t>手机</w:t>
            </w:r>
            <w:r>
              <w:rPr>
                <w:rFonts w:ascii="宋体" w:hAnsi="宋体" w:hint="eastAsia"/>
                <w:sz w:val="24"/>
              </w:rPr>
              <w:t>/</w:t>
            </w:r>
            <w:r>
              <w:rPr>
                <w:rFonts w:ascii="宋体" w:hAnsi="宋体" w:hint="eastAsia"/>
                <w:sz w:val="24"/>
              </w:rPr>
              <w:t>电话</w:t>
            </w:r>
            <w:r>
              <w:rPr>
                <w:rFonts w:ascii="宋体" w:hAnsi="宋体" w:hint="eastAsia"/>
                <w:sz w:val="24"/>
              </w:rPr>
              <w:t>:</w:t>
            </w:r>
          </w:p>
        </w:tc>
        <w:tc>
          <w:tcPr>
            <w:tcW w:w="3236" w:type="dxa"/>
            <w:vAlign w:val="center"/>
          </w:tcPr>
          <w:p w:rsidR="00267BC9" w:rsidRDefault="00B33B6E">
            <w:pPr>
              <w:rPr>
                <w:rFonts w:ascii="宋体"/>
                <w:sz w:val="24"/>
              </w:rPr>
            </w:pPr>
            <w:r>
              <w:rPr>
                <w:rFonts w:ascii="宋体" w:hAnsi="宋体"/>
                <w:sz w:val="24"/>
              </w:rPr>
              <w:t>020-81984753</w:t>
            </w:r>
          </w:p>
        </w:tc>
        <w:tc>
          <w:tcPr>
            <w:tcW w:w="1745" w:type="dxa"/>
            <w:vAlign w:val="center"/>
          </w:tcPr>
          <w:p w:rsidR="00267BC9" w:rsidRDefault="00B33B6E">
            <w:pPr>
              <w:jc w:val="left"/>
              <w:rPr>
                <w:rFonts w:ascii="宋体" w:hAnsi="宋体"/>
                <w:sz w:val="24"/>
              </w:rPr>
            </w:pPr>
            <w:r>
              <w:rPr>
                <w:rFonts w:ascii="宋体" w:hAnsi="宋体" w:hint="eastAsia"/>
                <w:sz w:val="24"/>
              </w:rPr>
              <w:t>手机</w:t>
            </w:r>
            <w:r>
              <w:rPr>
                <w:rFonts w:ascii="宋体" w:hAnsi="宋体" w:hint="eastAsia"/>
                <w:sz w:val="24"/>
              </w:rPr>
              <w:t>/</w:t>
            </w:r>
            <w:r>
              <w:rPr>
                <w:rFonts w:ascii="宋体" w:hAnsi="宋体" w:hint="eastAsia"/>
                <w:sz w:val="24"/>
              </w:rPr>
              <w:t>电话</w:t>
            </w:r>
            <w:r>
              <w:rPr>
                <w:rFonts w:ascii="宋体" w:hAnsi="宋体" w:hint="eastAsia"/>
                <w:sz w:val="24"/>
              </w:rPr>
              <w:t>:</w:t>
            </w:r>
          </w:p>
        </w:tc>
        <w:tc>
          <w:tcPr>
            <w:tcW w:w="3384" w:type="dxa"/>
            <w:vAlign w:val="center"/>
          </w:tcPr>
          <w:p w:rsidR="00267BC9" w:rsidRDefault="00267BC9">
            <w:pPr>
              <w:rPr>
                <w:rFonts w:ascii="宋体" w:eastAsia="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r>
              <w:rPr>
                <w:rFonts w:ascii="宋体" w:hAnsi="宋体" w:hint="eastAsia"/>
                <w:sz w:val="24"/>
              </w:rPr>
              <w:t>:</w:t>
            </w:r>
          </w:p>
        </w:tc>
        <w:tc>
          <w:tcPr>
            <w:tcW w:w="3236" w:type="dxa"/>
            <w:vAlign w:val="center"/>
          </w:tcPr>
          <w:p w:rsidR="00267BC9" w:rsidRDefault="00B33B6E">
            <w:pPr>
              <w:rPr>
                <w:rFonts w:ascii="宋体"/>
                <w:sz w:val="24"/>
              </w:rPr>
            </w:pPr>
            <w:r>
              <w:rPr>
                <w:rFonts w:ascii="宋体" w:hAnsi="宋体"/>
                <w:sz w:val="24"/>
              </w:rPr>
              <w:t>020-81984753</w:t>
            </w:r>
          </w:p>
        </w:tc>
        <w:tc>
          <w:tcPr>
            <w:tcW w:w="1745" w:type="dxa"/>
            <w:vAlign w:val="center"/>
          </w:tcPr>
          <w:p w:rsidR="00267BC9" w:rsidRDefault="00B33B6E">
            <w:pPr>
              <w:rPr>
                <w:rFonts w:ascii="宋体" w:hAnsi="宋体"/>
                <w:sz w:val="24"/>
              </w:rPr>
            </w:pPr>
            <w:r>
              <w:rPr>
                <w:rFonts w:ascii="宋体" w:hAnsi="宋体" w:hint="eastAsia"/>
                <w:sz w:val="24"/>
              </w:rPr>
              <w:t>传</w:t>
            </w:r>
            <w:r>
              <w:rPr>
                <w:rFonts w:ascii="宋体" w:hAnsi="宋体" w:hint="eastAsia"/>
                <w:sz w:val="24"/>
              </w:rPr>
              <w:t xml:space="preserve">    </w:t>
            </w:r>
            <w:r>
              <w:rPr>
                <w:rFonts w:ascii="宋体" w:hAnsi="宋体" w:hint="eastAsia"/>
                <w:sz w:val="24"/>
              </w:rPr>
              <w:t>真</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开</w:t>
            </w:r>
            <w:r>
              <w:rPr>
                <w:rFonts w:ascii="宋体" w:hAnsi="宋体" w:hint="eastAsia"/>
                <w:sz w:val="24"/>
              </w:rPr>
              <w:t xml:space="preserve"> </w:t>
            </w:r>
            <w:r>
              <w:rPr>
                <w:rFonts w:ascii="宋体" w:hAnsi="宋体" w:hint="eastAsia"/>
                <w:sz w:val="24"/>
              </w:rPr>
              <w:t>户</w:t>
            </w:r>
            <w:r>
              <w:rPr>
                <w:rFonts w:ascii="宋体" w:hAnsi="宋体" w:hint="eastAsia"/>
                <w:sz w:val="24"/>
              </w:rPr>
              <w:t xml:space="preserve"> </w:t>
            </w:r>
            <w:r>
              <w:rPr>
                <w:rFonts w:ascii="宋体" w:hAnsi="宋体" w:hint="eastAsia"/>
                <w:sz w:val="24"/>
              </w:rPr>
              <w:t>行</w:t>
            </w:r>
            <w:r>
              <w:rPr>
                <w:rFonts w:ascii="宋体" w:hAnsi="宋体" w:hint="eastAsia"/>
                <w:sz w:val="24"/>
              </w:rPr>
              <w:t>:</w:t>
            </w:r>
          </w:p>
        </w:tc>
        <w:tc>
          <w:tcPr>
            <w:tcW w:w="3236" w:type="dxa"/>
            <w:vAlign w:val="center"/>
          </w:tcPr>
          <w:p w:rsidR="00267BC9" w:rsidRDefault="00B33B6E">
            <w:pPr>
              <w:rPr>
                <w:sz w:val="24"/>
              </w:rPr>
            </w:pPr>
            <w:r>
              <w:rPr>
                <w:rFonts w:hint="eastAsia"/>
                <w:sz w:val="24"/>
              </w:rPr>
              <w:t>中国建设银行广州同德围支行</w:t>
            </w:r>
          </w:p>
        </w:tc>
        <w:tc>
          <w:tcPr>
            <w:tcW w:w="1745" w:type="dxa"/>
            <w:vAlign w:val="center"/>
          </w:tcPr>
          <w:p w:rsidR="00267BC9" w:rsidRDefault="00B33B6E">
            <w:pPr>
              <w:rPr>
                <w:rFonts w:ascii="宋体" w:hAnsi="宋体"/>
                <w:sz w:val="24"/>
              </w:rPr>
            </w:pPr>
            <w:r>
              <w:rPr>
                <w:rFonts w:ascii="宋体" w:hAnsi="宋体" w:hint="eastAsia"/>
                <w:sz w:val="24"/>
              </w:rPr>
              <w:t>开户行</w:t>
            </w:r>
            <w:r>
              <w:rPr>
                <w:rFonts w:ascii="宋体" w:hAnsi="宋体" w:hint="eastAsia"/>
                <w:sz w:val="24"/>
              </w:rPr>
              <w:t>(</w:t>
            </w:r>
            <w:r>
              <w:rPr>
                <w:rFonts w:ascii="宋体" w:hAnsi="宋体" w:hint="eastAsia"/>
                <w:sz w:val="24"/>
              </w:rPr>
              <w:t>必填</w:t>
            </w:r>
            <w:r>
              <w:rPr>
                <w:rFonts w:ascii="宋体" w:hAnsi="宋体" w:hint="eastAsia"/>
                <w:sz w:val="24"/>
              </w:rPr>
              <w:t>):</w:t>
            </w:r>
          </w:p>
        </w:tc>
        <w:tc>
          <w:tcPr>
            <w:tcW w:w="3384" w:type="dxa"/>
            <w:vAlign w:val="center"/>
          </w:tcPr>
          <w:p w:rsidR="00267BC9" w:rsidRDefault="00267BC9">
            <w:pPr>
              <w:rPr>
                <w:rFonts w:ascii="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proofErr w:type="gramStart"/>
            <w:r>
              <w:rPr>
                <w:rFonts w:ascii="宋体" w:hAnsi="宋体" w:hint="eastAsia"/>
                <w:sz w:val="24"/>
              </w:rPr>
              <w:t>账</w:t>
            </w:r>
            <w:proofErr w:type="gramEnd"/>
            <w:r>
              <w:rPr>
                <w:rFonts w:ascii="宋体" w:hAnsi="宋体" w:hint="eastAsia"/>
                <w:sz w:val="24"/>
              </w:rPr>
              <w:t xml:space="preserve">    </w:t>
            </w:r>
            <w:r>
              <w:rPr>
                <w:rFonts w:ascii="宋体" w:hAnsi="宋体" w:hint="eastAsia"/>
                <w:sz w:val="24"/>
              </w:rPr>
              <w:t>号</w:t>
            </w:r>
            <w:r>
              <w:rPr>
                <w:rFonts w:ascii="宋体" w:hAnsi="宋体" w:hint="eastAsia"/>
                <w:sz w:val="24"/>
              </w:rPr>
              <w:t>:</w:t>
            </w:r>
          </w:p>
        </w:tc>
        <w:tc>
          <w:tcPr>
            <w:tcW w:w="3236" w:type="dxa"/>
            <w:vAlign w:val="center"/>
          </w:tcPr>
          <w:p w:rsidR="00267BC9" w:rsidRDefault="00B33B6E">
            <w:pPr>
              <w:rPr>
                <w:rFonts w:ascii="宋体"/>
                <w:sz w:val="24"/>
              </w:rPr>
            </w:pPr>
            <w:r>
              <w:rPr>
                <w:rFonts w:ascii="宋体" w:hAnsi="宋体"/>
                <w:sz w:val="24"/>
              </w:rPr>
              <w:t>44050110204400000015</w:t>
            </w:r>
          </w:p>
        </w:tc>
        <w:tc>
          <w:tcPr>
            <w:tcW w:w="1745" w:type="dxa"/>
            <w:vAlign w:val="center"/>
          </w:tcPr>
          <w:p w:rsidR="00267BC9" w:rsidRDefault="00B33B6E">
            <w:pPr>
              <w:rPr>
                <w:rFonts w:ascii="宋体" w:hAnsi="宋体"/>
                <w:sz w:val="24"/>
              </w:rPr>
            </w:pPr>
            <w:r>
              <w:rPr>
                <w:rFonts w:ascii="宋体" w:hAnsi="宋体" w:hint="eastAsia"/>
                <w:sz w:val="24"/>
              </w:rPr>
              <w:t>账号</w:t>
            </w:r>
            <w:r>
              <w:rPr>
                <w:rFonts w:ascii="宋体" w:hAnsi="宋体" w:hint="eastAsia"/>
                <w:sz w:val="24"/>
              </w:rPr>
              <w:t>(</w:t>
            </w:r>
            <w:r>
              <w:rPr>
                <w:rFonts w:ascii="宋体" w:hAnsi="宋体" w:hint="eastAsia"/>
                <w:sz w:val="24"/>
              </w:rPr>
              <w:t>必填</w:t>
            </w:r>
            <w:r>
              <w:rPr>
                <w:rFonts w:ascii="宋体" w:hAnsi="宋体" w:hint="eastAsia"/>
                <w:sz w:val="24"/>
              </w:rPr>
              <w:t>):</w:t>
            </w:r>
          </w:p>
        </w:tc>
        <w:tc>
          <w:tcPr>
            <w:tcW w:w="3384" w:type="dxa"/>
            <w:vAlign w:val="center"/>
          </w:tcPr>
          <w:p w:rsidR="00267BC9" w:rsidRDefault="00267BC9">
            <w:pPr>
              <w:rPr>
                <w:rFonts w:ascii="宋体" w:eastAsia="宋体" w:hAnsi="宋体"/>
                <w:sz w:val="24"/>
              </w:rPr>
            </w:pPr>
          </w:p>
        </w:tc>
      </w:tr>
      <w:tr w:rsidR="00267BC9">
        <w:trPr>
          <w:trHeight w:val="454"/>
          <w:tblCellSpacing w:w="20" w:type="dxa"/>
        </w:trPr>
        <w:tc>
          <w:tcPr>
            <w:tcW w:w="1552" w:type="dxa"/>
            <w:vAlign w:val="center"/>
          </w:tcPr>
          <w:p w:rsidR="00267BC9" w:rsidRDefault="00B33B6E">
            <w:pPr>
              <w:rPr>
                <w:rFonts w:ascii="宋体" w:hAnsi="宋体"/>
                <w:sz w:val="24"/>
              </w:rPr>
            </w:pPr>
            <w:r>
              <w:rPr>
                <w:rFonts w:ascii="宋体" w:hAnsi="宋体" w:hint="eastAsia"/>
                <w:sz w:val="24"/>
              </w:rPr>
              <w:t>签订日期：</w:t>
            </w:r>
          </w:p>
        </w:tc>
        <w:tc>
          <w:tcPr>
            <w:tcW w:w="3236" w:type="dxa"/>
            <w:vAlign w:val="center"/>
          </w:tcPr>
          <w:p w:rsidR="00267BC9" w:rsidRDefault="00267BC9">
            <w:pPr>
              <w:rPr>
                <w:rFonts w:ascii="宋体" w:hAnsi="宋体"/>
                <w:sz w:val="24"/>
              </w:rPr>
            </w:pPr>
          </w:p>
        </w:tc>
        <w:tc>
          <w:tcPr>
            <w:tcW w:w="1745" w:type="dxa"/>
            <w:vAlign w:val="center"/>
          </w:tcPr>
          <w:p w:rsidR="00267BC9" w:rsidRDefault="00B33B6E">
            <w:pPr>
              <w:rPr>
                <w:rFonts w:ascii="宋体" w:hAnsi="宋体"/>
                <w:sz w:val="24"/>
              </w:rPr>
            </w:pPr>
            <w:r>
              <w:rPr>
                <w:rFonts w:ascii="宋体" w:hAnsi="宋体" w:hint="eastAsia"/>
                <w:sz w:val="24"/>
              </w:rPr>
              <w:t>签订日期：</w:t>
            </w:r>
          </w:p>
        </w:tc>
        <w:tc>
          <w:tcPr>
            <w:tcW w:w="3384" w:type="dxa"/>
            <w:vAlign w:val="center"/>
          </w:tcPr>
          <w:p w:rsidR="00267BC9" w:rsidRDefault="00267BC9">
            <w:pPr>
              <w:rPr>
                <w:rFonts w:ascii="宋体" w:hAnsi="宋体"/>
                <w:sz w:val="24"/>
              </w:rPr>
            </w:pPr>
          </w:p>
        </w:tc>
      </w:tr>
    </w:tbl>
    <w:p w:rsidR="00267BC9" w:rsidRDefault="00267BC9">
      <w:pPr>
        <w:ind w:rightChars="-500" w:right="-1050"/>
      </w:pPr>
    </w:p>
    <w:sectPr w:rsidR="00267BC9">
      <w:pgSz w:w="11906" w:h="16838"/>
      <w:pgMar w:top="1440" w:right="1133"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3B6E" w:rsidRDefault="00B33B6E">
      <w:r>
        <w:separator/>
      </w:r>
    </w:p>
  </w:endnote>
  <w:endnote w:type="continuationSeparator" w:id="0">
    <w:p w:rsidR="00B33B6E" w:rsidRDefault="00B33B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BC9" w:rsidRDefault="00267BC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7BC9" w:rsidRDefault="00267BC9">
    <w:pPr>
      <w:pStyle w:val="a4"/>
      <w:jc w:val="center"/>
    </w:pPr>
  </w:p>
  <w:p w:rsidR="00267BC9" w:rsidRDefault="00267BC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3B6E" w:rsidRDefault="00B33B6E">
      <w:r>
        <w:separator/>
      </w:r>
    </w:p>
  </w:footnote>
  <w:footnote w:type="continuationSeparator" w:id="0">
    <w:p w:rsidR="00B33B6E" w:rsidRDefault="00B33B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8AC069"/>
    <w:multiLevelType w:val="singleLevel"/>
    <w:tmpl w:val="828AC069"/>
    <w:lvl w:ilvl="0">
      <w:start w:val="2"/>
      <w:numFmt w:val="decimal"/>
      <w:suff w:val="nothing"/>
      <w:lvlText w:val="%1、"/>
      <w:lvlJc w:val="left"/>
      <w:pPr>
        <w:ind w:left="-16"/>
      </w:pPr>
    </w:lvl>
  </w:abstractNum>
  <w:abstractNum w:abstractNumId="1">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HorizontalSpacing w:val="98"/>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iOWQzNzZhY2QwNjhlNzFlZGMxOGZiMDcwNmFhZTQifQ=="/>
  </w:docVars>
  <w:rsids>
    <w:rsidRoot w:val="008979F2"/>
    <w:rsid w:val="00056ACC"/>
    <w:rsid w:val="00073B8C"/>
    <w:rsid w:val="00083B42"/>
    <w:rsid w:val="000858FE"/>
    <w:rsid w:val="000D5D32"/>
    <w:rsid w:val="000D6C05"/>
    <w:rsid w:val="001017E0"/>
    <w:rsid w:val="00135492"/>
    <w:rsid w:val="001355CD"/>
    <w:rsid w:val="00225AF7"/>
    <w:rsid w:val="002453D4"/>
    <w:rsid w:val="00267BC9"/>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3B6E"/>
    <w:rsid w:val="00B35615"/>
    <w:rsid w:val="00B513E1"/>
    <w:rsid w:val="00B60F70"/>
    <w:rsid w:val="00BC646A"/>
    <w:rsid w:val="00C1315B"/>
    <w:rsid w:val="00C265FC"/>
    <w:rsid w:val="00C2763D"/>
    <w:rsid w:val="00C430DA"/>
    <w:rsid w:val="00C83493"/>
    <w:rsid w:val="00DC5290"/>
    <w:rsid w:val="00E2736F"/>
    <w:rsid w:val="00E31690"/>
    <w:rsid w:val="00E45750"/>
    <w:rsid w:val="00E728FB"/>
    <w:rsid w:val="00F5545A"/>
    <w:rsid w:val="01296182"/>
    <w:rsid w:val="04F419D9"/>
    <w:rsid w:val="09FE0CD7"/>
    <w:rsid w:val="10C70933"/>
    <w:rsid w:val="10DC1C06"/>
    <w:rsid w:val="12CC5401"/>
    <w:rsid w:val="14981758"/>
    <w:rsid w:val="1578418A"/>
    <w:rsid w:val="1ED91AF3"/>
    <w:rsid w:val="1FFD3B0E"/>
    <w:rsid w:val="22C30FAF"/>
    <w:rsid w:val="239C34D8"/>
    <w:rsid w:val="24A61FFA"/>
    <w:rsid w:val="28667C9D"/>
    <w:rsid w:val="2D1B74DB"/>
    <w:rsid w:val="2D5F06FC"/>
    <w:rsid w:val="350D12A4"/>
    <w:rsid w:val="39343A3A"/>
    <w:rsid w:val="395736A2"/>
    <w:rsid w:val="3ACA033C"/>
    <w:rsid w:val="3AD50BAF"/>
    <w:rsid w:val="3B464BEB"/>
    <w:rsid w:val="3BC97AC5"/>
    <w:rsid w:val="3C640179"/>
    <w:rsid w:val="3F8F6064"/>
    <w:rsid w:val="40DA1EF0"/>
    <w:rsid w:val="45BC2235"/>
    <w:rsid w:val="45DE6749"/>
    <w:rsid w:val="46C5775B"/>
    <w:rsid w:val="49A21A24"/>
    <w:rsid w:val="49C36619"/>
    <w:rsid w:val="4EB810DF"/>
    <w:rsid w:val="53865E1A"/>
    <w:rsid w:val="54401C2B"/>
    <w:rsid w:val="560169C9"/>
    <w:rsid w:val="5C7C0159"/>
    <w:rsid w:val="5CEE20AA"/>
    <w:rsid w:val="609206B2"/>
    <w:rsid w:val="60D87B9B"/>
    <w:rsid w:val="642D284D"/>
    <w:rsid w:val="64451119"/>
    <w:rsid w:val="67EE32D5"/>
    <w:rsid w:val="68950D62"/>
    <w:rsid w:val="714719B9"/>
    <w:rsid w:val="73995CA7"/>
    <w:rsid w:val="73BE7724"/>
    <w:rsid w:val="776A1F10"/>
    <w:rsid w:val="79C437C7"/>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439934D-2630-4913-BCF0-7133A1AE3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uiPriority="6"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uiPriority w:val="1"/>
    <w:qFormat/>
    <w:pPr>
      <w:outlineLvl w:val="0"/>
    </w:pPr>
    <w:rPr>
      <w:rFonts w:ascii="宋体" w:hAnsi="宋体"/>
      <w:sz w:val="48"/>
      <w:szCs w:val="48"/>
    </w:rPr>
  </w:style>
  <w:style w:type="paragraph" w:styleId="3">
    <w:name w:val="heading 3"/>
    <w:basedOn w:val="a"/>
    <w:next w:val="a"/>
    <w:link w:val="3Char"/>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character" w:styleId="a7">
    <w:name w:val="Hyperlink"/>
    <w:basedOn w:val="a0"/>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Char">
    <w:name w:val="标题 1 Char"/>
    <w:basedOn w:val="a0"/>
    <w:link w:val="1"/>
    <w:uiPriority w:val="1"/>
    <w:qFormat/>
    <w:rPr>
      <w:rFonts w:ascii="宋体" w:hAnsi="宋体"/>
      <w:sz w:val="48"/>
      <w:szCs w:val="48"/>
    </w:rPr>
  </w:style>
  <w:style w:type="character" w:customStyle="1" w:styleId="3Char">
    <w:name w:val="标题 3 Char"/>
    <w:basedOn w:val="a0"/>
    <w:link w:val="3"/>
    <w:uiPriority w:val="6"/>
    <w:qFormat/>
    <w:rPr>
      <w:b/>
      <w:szCs w:val="24"/>
    </w:rPr>
  </w:style>
  <w:style w:type="character" w:customStyle="1" w:styleId="Char">
    <w:name w:val="正文文本 Char"/>
    <w:basedOn w:val="a0"/>
    <w:link w:val="a3"/>
    <w:qFormat/>
    <w:rPr>
      <w:szCs w:val="24"/>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8">
    <w:name w:val="List Paragraph"/>
    <w:basedOn w:val="a"/>
    <w:uiPriority w:val="99"/>
    <w:qFormat/>
    <w:pPr>
      <w:ind w:firstLineChars="200" w:firstLine="420"/>
    </w:pPr>
  </w:style>
  <w:style w:type="character" w:customStyle="1" w:styleId="NormalCharacter">
    <w:name w:val="NormalCharacter"/>
    <w:qFormat/>
  </w:style>
  <w:style w:type="character" w:customStyle="1" w:styleId="font21">
    <w:name w:val="font21"/>
    <w:basedOn w:val="a0"/>
    <w:qFormat/>
    <w:rPr>
      <w:rFonts w:ascii="宋体" w:eastAsia="宋体" w:hAnsi="宋体" w:cs="宋体" w:hint="eastAsia"/>
      <w:color w:val="000000"/>
      <w:sz w:val="22"/>
      <w:szCs w:val="22"/>
      <w:u w:val="none"/>
    </w:rPr>
  </w:style>
  <w:style w:type="character" w:customStyle="1" w:styleId="font31">
    <w:name w:val="font31"/>
    <w:basedOn w:val="a0"/>
    <w:qFormat/>
    <w:rPr>
      <w:rFonts w:ascii="Calibri" w:hAnsi="Calibri" w:cs="Calibri" w:hint="default"/>
      <w:color w:val="000000"/>
      <w:sz w:val="22"/>
      <w:szCs w:val="22"/>
      <w:u w:val="none"/>
    </w:rPr>
  </w:style>
  <w:style w:type="character" w:customStyle="1" w:styleId="font41">
    <w:name w:val="font41"/>
    <w:basedOn w:val="a0"/>
    <w:qFormat/>
    <w:rPr>
      <w:rFonts w:ascii="Calibri" w:hAnsi="Calibri" w:cs="Calibri" w:hint="default"/>
      <w:color w:val="000000"/>
      <w:sz w:val="21"/>
      <w:szCs w:val="21"/>
      <w:u w:val="none"/>
    </w:rPr>
  </w:style>
  <w:style w:type="character" w:customStyle="1" w:styleId="font01">
    <w:name w:val="font01"/>
    <w:basedOn w:val="a0"/>
    <w:qFormat/>
    <w:rPr>
      <w:rFonts w:ascii="宋体" w:eastAsia="宋体" w:hAnsi="宋体" w:cs="宋体" w:hint="eastAsia"/>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BC44C-80C6-4A90-986B-636FECD0B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1272</Words>
  <Characters>7253</Characters>
  <Application>Microsoft Office Word</Application>
  <DocSecurity>0</DocSecurity>
  <Lines>60</Lines>
  <Paragraphs>17</Paragraphs>
  <ScaleCrop>false</ScaleCrop>
  <Company>Microsoft</Company>
  <LinksUpToDate>false</LinksUpToDate>
  <CharactersWithSpaces>8508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卢浩</cp:lastModifiedBy>
  <cp:revision>2</cp:revision>
  <cp:lastPrinted>2022-05-26T03:06:00Z</cp:lastPrinted>
  <dcterms:created xsi:type="dcterms:W3CDTF">2022-06-17T08:58:00Z</dcterms:created>
  <dcterms:modified xsi:type="dcterms:W3CDTF">2022-06-17T08:58:00Z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CDF7119366774BDFB860229FA546029F</vt:lpwstr>
  </property>
</Properties>
</file>